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E46FA" w14:textId="77777777" w:rsidR="00DF66FB" w:rsidRDefault="00DF66FB">
      <w:r>
        <w:rPr>
          <w:noProof/>
          <w:lang w:eastAsia="cs-CZ"/>
        </w:rPr>
        <w:drawing>
          <wp:anchor distT="0" distB="0" distL="114300" distR="114300" simplePos="0" relativeHeight="251658240" behindDoc="0" locked="0" layoutInCell="1" allowOverlap="1" wp14:anchorId="3EAE4913" wp14:editId="3EAE4914">
            <wp:simplePos x="0" y="0"/>
            <wp:positionH relativeFrom="column">
              <wp:posOffset>1576705</wp:posOffset>
            </wp:positionH>
            <wp:positionV relativeFrom="paragraph">
              <wp:posOffset>-442595</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AE46FB" w14:textId="77777777" w:rsidR="004F5000" w:rsidRDefault="004F5000">
      <w:pPr>
        <w:rPr>
          <w:noProof/>
        </w:rPr>
      </w:pPr>
    </w:p>
    <w:p w14:paraId="3EAE46FC" w14:textId="77777777" w:rsidR="00DF66FB" w:rsidRDefault="00391148" w:rsidP="00DF66FB">
      <w:pPr>
        <w:pStyle w:val="Nzev"/>
        <w:rPr>
          <w:sz w:val="28"/>
          <w:szCs w:val="28"/>
        </w:rPr>
      </w:pPr>
      <w:bookmarkStart w:id="0" w:name="OLE_LINK1"/>
      <w:r>
        <w:t xml:space="preserve">Rámcová </w:t>
      </w:r>
      <w:proofErr w:type="gramStart"/>
      <w:r w:rsidR="005E6118">
        <w:t xml:space="preserve">dohoda </w:t>
      </w:r>
      <w:r>
        <w:t xml:space="preserve"> na</w:t>
      </w:r>
      <w:proofErr w:type="gramEnd"/>
      <w:r>
        <w:t xml:space="preserve"> dodávky </w:t>
      </w:r>
      <w:proofErr w:type="spellStart"/>
      <w:r>
        <w:t>elektrodomků</w:t>
      </w:r>
      <w:bookmarkEnd w:id="0"/>
      <w:proofErr w:type="spellEnd"/>
      <w:r w:rsidRPr="00707760">
        <w:rPr>
          <w:sz w:val="28"/>
          <w:szCs w:val="28"/>
        </w:rPr>
        <w:t xml:space="preserve"> </w:t>
      </w:r>
    </w:p>
    <w:p w14:paraId="3EAE46FD" w14:textId="77777777" w:rsidR="00DF66FB" w:rsidRPr="00707760" w:rsidRDefault="00DF66FB" w:rsidP="00DF66FB">
      <w:pPr>
        <w:pStyle w:val="Nzev"/>
        <w:rPr>
          <w:sz w:val="28"/>
          <w:szCs w:val="28"/>
        </w:rPr>
      </w:pPr>
      <w:r>
        <w:rPr>
          <w:sz w:val="28"/>
          <w:szCs w:val="28"/>
        </w:rPr>
        <w:t xml:space="preserve">č. </w:t>
      </w:r>
      <w:r w:rsidR="005E6118">
        <w:rPr>
          <w:sz w:val="28"/>
          <w:szCs w:val="28"/>
        </w:rPr>
        <w:t>……</w:t>
      </w:r>
      <w:proofErr w:type="gramStart"/>
      <w:r w:rsidR="005E6118">
        <w:rPr>
          <w:sz w:val="28"/>
          <w:szCs w:val="28"/>
        </w:rPr>
        <w:t>…….</w:t>
      </w:r>
      <w:proofErr w:type="gramEnd"/>
      <w:r w:rsidR="005E6118">
        <w:rPr>
          <w:sz w:val="28"/>
          <w:szCs w:val="28"/>
        </w:rPr>
        <w:t>.</w:t>
      </w:r>
    </w:p>
    <w:p w14:paraId="3EAE46FE" w14:textId="77777777" w:rsidR="00DF66FB" w:rsidRPr="00CA1911" w:rsidRDefault="00DF66FB" w:rsidP="00DF66FB">
      <w:pPr>
        <w:pStyle w:val="01-L"/>
      </w:pPr>
      <w:r w:rsidRPr="00CA1911">
        <w:t>SMLUVNÍ STRANY</w:t>
      </w:r>
    </w:p>
    <w:p w14:paraId="3EAE46FF" w14:textId="77777777" w:rsidR="00DF66FB" w:rsidRPr="001A7B91" w:rsidRDefault="00DF66FB" w:rsidP="00DF66FB">
      <w:pPr>
        <w:jc w:val="center"/>
        <w:rPr>
          <w:b/>
          <w:bCs/>
          <w:sz w:val="20"/>
          <w:szCs w:val="20"/>
        </w:rPr>
      </w:pPr>
    </w:p>
    <w:p w14:paraId="3EAE4700" w14:textId="77777777"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14:paraId="3EAE4701" w14:textId="77777777"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14:paraId="3EAE4702" w14:textId="77777777"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14:paraId="3EAE4703" w14:textId="77777777" w:rsidR="00CD07FF" w:rsidRPr="00A10C51" w:rsidRDefault="00CD07FF" w:rsidP="00CD07FF">
      <w:pPr>
        <w:ind w:left="283" w:firstLine="284"/>
        <w:rPr>
          <w:sz w:val="20"/>
          <w:szCs w:val="20"/>
        </w:rPr>
      </w:pPr>
      <w:r w:rsidRPr="00A10C51">
        <w:rPr>
          <w:sz w:val="20"/>
          <w:szCs w:val="20"/>
        </w:rPr>
        <w:t xml:space="preserve">bankovní </w:t>
      </w:r>
      <w:proofErr w:type="gramStart"/>
      <w:r w:rsidRPr="00A10C51">
        <w:rPr>
          <w:sz w:val="20"/>
          <w:szCs w:val="20"/>
        </w:rPr>
        <w:t>spojení:</w:t>
      </w:r>
      <w:r w:rsidR="00F447E8">
        <w:rPr>
          <w:sz w:val="20"/>
          <w:szCs w:val="20"/>
        </w:rPr>
        <w:t xml:space="preserve">  </w:t>
      </w:r>
      <w:r w:rsidRPr="00A10C51">
        <w:rPr>
          <w:sz w:val="20"/>
          <w:szCs w:val="20"/>
        </w:rPr>
        <w:t>Komerční</w:t>
      </w:r>
      <w:proofErr w:type="gramEnd"/>
      <w:r w:rsidRPr="00A10C51">
        <w:rPr>
          <w:sz w:val="20"/>
          <w:szCs w:val="20"/>
        </w:rPr>
        <w:t xml:space="preserve"> banka a.s.</w:t>
      </w:r>
    </w:p>
    <w:p w14:paraId="3EAE4704" w14:textId="77777777"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14:paraId="3EAE4705" w14:textId="77777777" w:rsidR="00CD07FF" w:rsidRPr="00A10C51" w:rsidRDefault="00CD07FF" w:rsidP="00CD07FF">
      <w:pPr>
        <w:ind w:left="283" w:firstLine="284"/>
        <w:rPr>
          <w:sz w:val="20"/>
          <w:szCs w:val="20"/>
        </w:rPr>
      </w:pPr>
      <w:r w:rsidRPr="00A10C51">
        <w:rPr>
          <w:sz w:val="20"/>
          <w:szCs w:val="20"/>
        </w:rPr>
        <w:t>IČ</w:t>
      </w:r>
      <w:r w:rsidR="00291706">
        <w:rPr>
          <w:sz w:val="20"/>
          <w:szCs w:val="20"/>
        </w:rPr>
        <w:t>O</w:t>
      </w:r>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14:paraId="3EAE4706" w14:textId="77777777"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14:paraId="3EAE4707" w14:textId="77777777"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14:paraId="3EAE4708" w14:textId="77777777"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 xml:space="preserve">Ing. </w:t>
      </w:r>
      <w:r w:rsidR="00C55A53">
        <w:rPr>
          <w:sz w:val="20"/>
          <w:szCs w:val="20"/>
        </w:rPr>
        <w:t>František Todt</w:t>
      </w:r>
      <w:r w:rsidRPr="00A10C51">
        <w:rPr>
          <w:sz w:val="20"/>
          <w:szCs w:val="20"/>
        </w:rPr>
        <w:t>, člen představenstva</w:t>
      </w:r>
    </w:p>
    <w:p w14:paraId="3EAE4709" w14:textId="77777777" w:rsidR="00F447E8" w:rsidRPr="00A10C51" w:rsidRDefault="00F447E8" w:rsidP="00CD07FF">
      <w:pPr>
        <w:rPr>
          <w:sz w:val="20"/>
          <w:szCs w:val="20"/>
        </w:rPr>
      </w:pPr>
    </w:p>
    <w:p w14:paraId="3EAE470A" w14:textId="77777777" w:rsidR="00CD07FF" w:rsidRPr="00A10C51" w:rsidRDefault="00CD07FF" w:rsidP="00CD07FF">
      <w:pPr>
        <w:rPr>
          <w:sz w:val="20"/>
          <w:szCs w:val="20"/>
        </w:rPr>
      </w:pPr>
      <w:r w:rsidRPr="00A10C51">
        <w:rPr>
          <w:sz w:val="20"/>
          <w:szCs w:val="20"/>
        </w:rPr>
        <w:t xml:space="preserve">Osoby oprávněné jednat za objednatele v rámci uzavřené </w:t>
      </w:r>
      <w:proofErr w:type="gramStart"/>
      <w:r w:rsidR="005E6118">
        <w:rPr>
          <w:sz w:val="20"/>
          <w:szCs w:val="20"/>
        </w:rPr>
        <w:t xml:space="preserve">dohody </w:t>
      </w:r>
      <w:r w:rsidRPr="00A10C51">
        <w:rPr>
          <w:sz w:val="20"/>
          <w:szCs w:val="20"/>
        </w:rPr>
        <w:t xml:space="preserve"> o</w:t>
      </w:r>
      <w:proofErr w:type="gramEnd"/>
      <w:r w:rsidRPr="00A10C51">
        <w:rPr>
          <w:sz w:val="20"/>
          <w:szCs w:val="20"/>
        </w:rPr>
        <w:t xml:space="preserve"> dílo (každý samostatně):</w:t>
      </w:r>
    </w:p>
    <w:tbl>
      <w:tblPr>
        <w:tblStyle w:val="Mkatabulky"/>
        <w:tblW w:w="0" w:type="auto"/>
        <w:tblLook w:val="04A0" w:firstRow="1" w:lastRow="0" w:firstColumn="1" w:lastColumn="0" w:noHBand="0" w:noVBand="1"/>
      </w:tblPr>
      <w:tblGrid>
        <w:gridCol w:w="2494"/>
        <w:gridCol w:w="2321"/>
        <w:gridCol w:w="1637"/>
        <w:gridCol w:w="2894"/>
      </w:tblGrid>
      <w:tr w:rsidR="00CD07FF" w:rsidRPr="00A10C51" w14:paraId="3EAE470F" w14:textId="77777777" w:rsidTr="000065EE">
        <w:trPr>
          <w:trHeight w:val="401"/>
        </w:trPr>
        <w:tc>
          <w:tcPr>
            <w:tcW w:w="2494" w:type="dxa"/>
            <w:vAlign w:val="center"/>
          </w:tcPr>
          <w:p w14:paraId="3EAE470B"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21" w:type="dxa"/>
            <w:vAlign w:val="center"/>
          </w:tcPr>
          <w:p w14:paraId="3EAE470C"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637" w:type="dxa"/>
            <w:vAlign w:val="center"/>
          </w:tcPr>
          <w:p w14:paraId="3EAE470D"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894" w:type="dxa"/>
            <w:vAlign w:val="center"/>
          </w:tcPr>
          <w:p w14:paraId="3EAE470E"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551A04" w:rsidRPr="00A10C51" w14:paraId="3EAE4715" w14:textId="77777777" w:rsidTr="000065EE">
        <w:tc>
          <w:tcPr>
            <w:tcW w:w="2494" w:type="dxa"/>
            <w:vAlign w:val="center"/>
          </w:tcPr>
          <w:p w14:paraId="3EAE4710" w14:textId="77777777" w:rsidR="00551A04" w:rsidRPr="00A10C51" w:rsidRDefault="00551A04"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21" w:type="dxa"/>
          </w:tcPr>
          <w:p w14:paraId="3EAE4711" w14:textId="77777777" w:rsidR="00551A04" w:rsidRPr="00A10C51" w:rsidRDefault="00C55A53" w:rsidP="00235453">
            <w:pPr>
              <w:rPr>
                <w:rFonts w:ascii="Arial" w:hAnsi="Arial"/>
                <w:sz w:val="20"/>
                <w:szCs w:val="20"/>
              </w:rPr>
            </w:pPr>
            <w:r>
              <w:rPr>
                <w:rFonts w:ascii="Arial" w:hAnsi="Arial"/>
                <w:sz w:val="20"/>
                <w:szCs w:val="20"/>
              </w:rPr>
              <w:t>Luboš Měšťák</w:t>
            </w:r>
          </w:p>
        </w:tc>
        <w:tc>
          <w:tcPr>
            <w:tcW w:w="1637" w:type="dxa"/>
          </w:tcPr>
          <w:p w14:paraId="3EAE4712" w14:textId="77777777" w:rsidR="00551A04" w:rsidRPr="00A10C51" w:rsidRDefault="00C55A53" w:rsidP="00235453">
            <w:pPr>
              <w:rPr>
                <w:rFonts w:ascii="Arial" w:hAnsi="Arial"/>
                <w:sz w:val="20"/>
                <w:szCs w:val="20"/>
              </w:rPr>
            </w:pPr>
            <w:r>
              <w:rPr>
                <w:color w:val="010101"/>
              </w:rPr>
              <w:t>602288286</w:t>
            </w:r>
          </w:p>
        </w:tc>
        <w:tc>
          <w:tcPr>
            <w:tcW w:w="2894" w:type="dxa"/>
          </w:tcPr>
          <w:p w14:paraId="3EAE4713" w14:textId="77777777" w:rsidR="00C55A53" w:rsidRDefault="00C55A53" w:rsidP="00C55A53">
            <w:r>
              <w:t>Lubos.mestak@ceproas.cz</w:t>
            </w:r>
          </w:p>
          <w:p w14:paraId="3EAE4714" w14:textId="77777777" w:rsidR="00551A04" w:rsidRPr="00A10C51" w:rsidRDefault="00551A04" w:rsidP="00235453">
            <w:pPr>
              <w:rPr>
                <w:rFonts w:ascii="Arial" w:hAnsi="Arial"/>
                <w:sz w:val="20"/>
                <w:szCs w:val="20"/>
              </w:rPr>
            </w:pPr>
          </w:p>
        </w:tc>
      </w:tr>
      <w:tr w:rsidR="00A2768D" w:rsidRPr="00A10C51" w14:paraId="3EAE471D" w14:textId="77777777" w:rsidTr="000065EE">
        <w:tc>
          <w:tcPr>
            <w:tcW w:w="2494" w:type="dxa"/>
            <w:vAlign w:val="center"/>
          </w:tcPr>
          <w:p w14:paraId="3EAE4716" w14:textId="77777777"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321" w:type="dxa"/>
          </w:tcPr>
          <w:p w14:paraId="3EAE4718" w14:textId="253B1E04" w:rsidR="00A2768D" w:rsidRPr="0037165E" w:rsidRDefault="00571BCE" w:rsidP="0040495A">
            <w:pPr>
              <w:rPr>
                <w:rFonts w:ascii="Arial" w:hAnsi="Arial"/>
                <w:sz w:val="20"/>
                <w:szCs w:val="20"/>
              </w:rPr>
            </w:pPr>
            <w:r>
              <w:rPr>
                <w:rFonts w:ascii="Arial" w:hAnsi="Arial"/>
                <w:sz w:val="20"/>
                <w:szCs w:val="20"/>
              </w:rPr>
              <w:t xml:space="preserve">Zdeněk </w:t>
            </w:r>
            <w:proofErr w:type="spellStart"/>
            <w:r>
              <w:rPr>
                <w:rFonts w:ascii="Arial" w:hAnsi="Arial"/>
                <w:sz w:val="20"/>
                <w:szCs w:val="20"/>
              </w:rPr>
              <w:t>Beneš</w:t>
            </w:r>
            <w:r w:rsidR="00A2768D" w:rsidRPr="0037165E">
              <w:rPr>
                <w:rFonts w:ascii="Arial" w:hAnsi="Arial"/>
                <w:sz w:val="20"/>
                <w:szCs w:val="20"/>
              </w:rPr>
              <w:t>Ing</w:t>
            </w:r>
            <w:proofErr w:type="spellEnd"/>
            <w:r w:rsidR="00A2768D" w:rsidRPr="0037165E">
              <w:rPr>
                <w:rFonts w:ascii="Arial" w:hAnsi="Arial"/>
                <w:sz w:val="20"/>
                <w:szCs w:val="20"/>
              </w:rPr>
              <w:t xml:space="preserve">. </w:t>
            </w:r>
            <w:r w:rsidR="00C55A53">
              <w:rPr>
                <w:rFonts w:ascii="Arial" w:hAnsi="Arial"/>
                <w:sz w:val="20"/>
                <w:szCs w:val="20"/>
              </w:rPr>
              <w:t>Miroslav Havel</w:t>
            </w:r>
          </w:p>
          <w:p w14:paraId="3EAE4719" w14:textId="77777777"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637" w:type="dxa"/>
          </w:tcPr>
          <w:p w14:paraId="0591E40C" w14:textId="77777777" w:rsidR="00754539" w:rsidRPr="0037165E" w:rsidRDefault="00754539" w:rsidP="00754539">
            <w:pPr>
              <w:rPr>
                <w:rFonts w:ascii="Arial" w:hAnsi="Arial"/>
                <w:sz w:val="20"/>
                <w:szCs w:val="20"/>
              </w:rPr>
            </w:pPr>
            <w:r w:rsidRPr="0037165E">
              <w:rPr>
                <w:rFonts w:ascii="Arial" w:hAnsi="Arial"/>
                <w:sz w:val="20"/>
                <w:szCs w:val="20"/>
              </w:rPr>
              <w:t xml:space="preserve">602 </w:t>
            </w:r>
            <w:r>
              <w:rPr>
                <w:rFonts w:ascii="Arial" w:hAnsi="Arial"/>
                <w:sz w:val="20"/>
                <w:szCs w:val="20"/>
              </w:rPr>
              <w:t>495</w:t>
            </w:r>
            <w:r w:rsidRPr="0037165E">
              <w:rPr>
                <w:rFonts w:ascii="Arial" w:hAnsi="Arial"/>
                <w:sz w:val="20"/>
                <w:szCs w:val="20"/>
              </w:rPr>
              <w:t> </w:t>
            </w:r>
            <w:r>
              <w:rPr>
                <w:rFonts w:ascii="Arial" w:hAnsi="Arial"/>
                <w:sz w:val="20"/>
                <w:szCs w:val="20"/>
              </w:rPr>
              <w:t>153</w:t>
            </w:r>
          </w:p>
          <w:p w14:paraId="3EAE471B" w14:textId="46B9E68E" w:rsidR="00A2768D" w:rsidRPr="0037165E" w:rsidRDefault="00754539" w:rsidP="0040495A">
            <w:pPr>
              <w:rPr>
                <w:rFonts w:ascii="Arial" w:hAnsi="Arial"/>
                <w:sz w:val="20"/>
                <w:szCs w:val="20"/>
              </w:rPr>
            </w:pPr>
            <w:r>
              <w:rPr>
                <w:rFonts w:ascii="Arial" w:hAnsi="Arial"/>
                <w:sz w:val="20"/>
                <w:szCs w:val="20"/>
              </w:rPr>
              <w:t> </w:t>
            </w:r>
            <w:r w:rsidR="00C55A53">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894" w:type="dxa"/>
          </w:tcPr>
          <w:p w14:paraId="3EAE471C" w14:textId="687D36A5" w:rsidR="00A2768D" w:rsidRPr="0037165E" w:rsidRDefault="00B25373" w:rsidP="0040495A">
            <w:pPr>
              <w:rPr>
                <w:rFonts w:ascii="Arial" w:hAnsi="Arial"/>
                <w:sz w:val="20"/>
                <w:szCs w:val="20"/>
              </w:rPr>
            </w:pPr>
            <w:r>
              <w:rPr>
                <w:rFonts w:ascii="Arial" w:hAnsi="Arial"/>
                <w:sz w:val="20"/>
                <w:szCs w:val="20"/>
              </w:rPr>
              <w:t>zdenek.benes@ceproas.cz</w:t>
            </w:r>
            <w:r w:rsidRPr="0037165E">
              <w:rPr>
                <w:rFonts w:ascii="Arial" w:hAnsi="Arial"/>
                <w:sz w:val="20"/>
                <w:szCs w:val="20"/>
              </w:rPr>
              <w:t xml:space="preserve"> </w:t>
            </w:r>
            <w:r w:rsidR="00C55A53" w:rsidRPr="00C55A53">
              <w:t xml:space="preserve">miroslav.havel@ceproas.cz; </w:t>
            </w:r>
            <w:r w:rsidR="00A2768D">
              <w:rPr>
                <w:rFonts w:ascii="Arial" w:hAnsi="Arial"/>
                <w:sz w:val="20"/>
                <w:szCs w:val="20"/>
              </w:rPr>
              <w:t>filip</w:t>
            </w:r>
            <w:r w:rsidR="00A2768D" w:rsidRPr="0037165E">
              <w:rPr>
                <w:rFonts w:ascii="Arial" w:hAnsi="Arial"/>
                <w:sz w:val="20"/>
                <w:szCs w:val="20"/>
              </w:rPr>
              <w:t>.langweil@ceproas.cz</w:t>
            </w:r>
          </w:p>
        </w:tc>
      </w:tr>
      <w:tr w:rsidR="00A2768D" w:rsidRPr="00A10C51" w14:paraId="3EAE4725" w14:textId="77777777" w:rsidTr="000065EE">
        <w:tc>
          <w:tcPr>
            <w:tcW w:w="2494" w:type="dxa"/>
            <w:vAlign w:val="center"/>
          </w:tcPr>
          <w:p w14:paraId="3EAE471E" w14:textId="77777777"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21" w:type="dxa"/>
          </w:tcPr>
          <w:p w14:paraId="3EAE471F" w14:textId="26A65765" w:rsidR="00A2768D" w:rsidRPr="0037165E" w:rsidRDefault="00AC21EF" w:rsidP="0040495A">
            <w:pPr>
              <w:rPr>
                <w:rFonts w:ascii="Arial" w:hAnsi="Arial"/>
                <w:sz w:val="20"/>
                <w:szCs w:val="20"/>
              </w:rPr>
            </w:pPr>
            <w:r>
              <w:rPr>
                <w:rFonts w:ascii="Arial" w:hAnsi="Arial"/>
                <w:sz w:val="20"/>
                <w:szCs w:val="20"/>
              </w:rPr>
              <w:t>Zdeněk Beneš</w:t>
            </w:r>
          </w:p>
          <w:p w14:paraId="3EAE4720" w14:textId="77777777" w:rsidR="00A2768D" w:rsidRPr="0037165E" w:rsidRDefault="00A2768D" w:rsidP="0040495A">
            <w:pPr>
              <w:rPr>
                <w:rFonts w:ascii="Arial" w:hAnsi="Arial"/>
                <w:sz w:val="20"/>
                <w:szCs w:val="20"/>
              </w:rPr>
            </w:pPr>
            <w:r w:rsidRPr="0037165E">
              <w:rPr>
                <w:rFonts w:ascii="Arial" w:hAnsi="Arial"/>
                <w:sz w:val="20"/>
                <w:szCs w:val="20"/>
              </w:rPr>
              <w:t xml:space="preserve">Ing. </w:t>
            </w:r>
            <w:r w:rsidR="00C55A53">
              <w:rPr>
                <w:rFonts w:ascii="Arial" w:hAnsi="Arial"/>
                <w:sz w:val="20"/>
                <w:szCs w:val="20"/>
              </w:rPr>
              <w:t>Miroslav Havel</w:t>
            </w:r>
          </w:p>
          <w:p w14:paraId="3EAE4721" w14:textId="77777777"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637" w:type="dxa"/>
          </w:tcPr>
          <w:p w14:paraId="5852FFEE" w14:textId="77777777" w:rsidR="00754539" w:rsidRPr="0037165E" w:rsidRDefault="00754539" w:rsidP="00754539">
            <w:pPr>
              <w:rPr>
                <w:rFonts w:ascii="Arial" w:hAnsi="Arial"/>
                <w:sz w:val="20"/>
                <w:szCs w:val="20"/>
              </w:rPr>
            </w:pPr>
            <w:r w:rsidRPr="0037165E">
              <w:rPr>
                <w:rFonts w:ascii="Arial" w:hAnsi="Arial"/>
                <w:sz w:val="20"/>
                <w:szCs w:val="20"/>
              </w:rPr>
              <w:t xml:space="preserve">602 </w:t>
            </w:r>
            <w:r>
              <w:rPr>
                <w:rFonts w:ascii="Arial" w:hAnsi="Arial"/>
                <w:sz w:val="20"/>
                <w:szCs w:val="20"/>
              </w:rPr>
              <w:t>495</w:t>
            </w:r>
            <w:r w:rsidRPr="0037165E">
              <w:rPr>
                <w:rFonts w:ascii="Arial" w:hAnsi="Arial"/>
                <w:sz w:val="20"/>
                <w:szCs w:val="20"/>
              </w:rPr>
              <w:t> </w:t>
            </w:r>
            <w:r>
              <w:rPr>
                <w:rFonts w:ascii="Arial" w:hAnsi="Arial"/>
                <w:sz w:val="20"/>
                <w:szCs w:val="20"/>
              </w:rPr>
              <w:t>153</w:t>
            </w:r>
          </w:p>
          <w:p w14:paraId="3EAE4723" w14:textId="483E1E32" w:rsidR="00A2768D" w:rsidRPr="0037165E" w:rsidRDefault="00754539" w:rsidP="0040495A">
            <w:pPr>
              <w:rPr>
                <w:rFonts w:ascii="Arial" w:hAnsi="Arial"/>
                <w:sz w:val="20"/>
                <w:szCs w:val="20"/>
              </w:rPr>
            </w:pPr>
            <w:r>
              <w:rPr>
                <w:rFonts w:ascii="Arial" w:hAnsi="Arial"/>
                <w:sz w:val="20"/>
                <w:szCs w:val="20"/>
              </w:rPr>
              <w:t> </w:t>
            </w:r>
            <w:r w:rsidR="00C55A53">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894" w:type="dxa"/>
          </w:tcPr>
          <w:p w14:paraId="3EAE4724" w14:textId="6BAC1235" w:rsidR="00A2768D" w:rsidRPr="0037165E" w:rsidRDefault="00B25373" w:rsidP="0040495A">
            <w:pPr>
              <w:rPr>
                <w:rFonts w:ascii="Arial" w:hAnsi="Arial"/>
                <w:sz w:val="20"/>
                <w:szCs w:val="20"/>
              </w:rPr>
            </w:pPr>
            <w:r>
              <w:rPr>
                <w:rFonts w:ascii="Arial" w:hAnsi="Arial"/>
                <w:sz w:val="20"/>
                <w:szCs w:val="20"/>
              </w:rPr>
              <w:t>zdenek.benes@ceproas.cz</w:t>
            </w:r>
            <w:r w:rsidRPr="0037165E">
              <w:rPr>
                <w:rFonts w:ascii="Arial" w:hAnsi="Arial"/>
                <w:sz w:val="20"/>
                <w:szCs w:val="20"/>
              </w:rPr>
              <w:t xml:space="preserve"> </w:t>
            </w:r>
            <w:proofErr w:type="gramStart"/>
            <w:r w:rsidR="00C55A53" w:rsidRPr="00C55A53">
              <w:t xml:space="preserve">miroslav.havel@ceproas.cz; </w:t>
            </w:r>
            <w:r w:rsidR="00A2768D" w:rsidRPr="0037165E">
              <w:rPr>
                <w:rFonts w:ascii="Arial" w:hAnsi="Arial"/>
                <w:sz w:val="20"/>
                <w:szCs w:val="20"/>
              </w:rPr>
              <w:t xml:space="preserve"> </w:t>
            </w:r>
            <w:r w:rsidR="00A2768D">
              <w:rPr>
                <w:rFonts w:ascii="Arial" w:hAnsi="Arial"/>
                <w:sz w:val="20"/>
                <w:szCs w:val="20"/>
              </w:rPr>
              <w:t>filip</w:t>
            </w:r>
            <w:r w:rsidR="00A2768D" w:rsidRPr="0037165E">
              <w:rPr>
                <w:rFonts w:ascii="Arial" w:hAnsi="Arial"/>
                <w:sz w:val="20"/>
                <w:szCs w:val="20"/>
              </w:rPr>
              <w:t>.langweil@ceproas.cz</w:t>
            </w:r>
            <w:proofErr w:type="gramEnd"/>
          </w:p>
        </w:tc>
      </w:tr>
      <w:tr w:rsidR="00A2768D" w:rsidRPr="00A10C51" w14:paraId="3EAE472D" w14:textId="77777777" w:rsidTr="000065EE">
        <w:tc>
          <w:tcPr>
            <w:tcW w:w="2494" w:type="dxa"/>
            <w:vAlign w:val="center"/>
          </w:tcPr>
          <w:p w14:paraId="3EAE4726" w14:textId="77777777" w:rsidR="00A2768D" w:rsidRPr="00A10C51" w:rsidRDefault="00A2768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21" w:type="dxa"/>
          </w:tcPr>
          <w:p w14:paraId="3EAE4728" w14:textId="5DE6BC6A" w:rsidR="00A2768D" w:rsidRPr="0037165E" w:rsidRDefault="00AC21EF" w:rsidP="0040495A">
            <w:pPr>
              <w:rPr>
                <w:rFonts w:ascii="Arial" w:hAnsi="Arial"/>
                <w:sz w:val="20"/>
                <w:szCs w:val="20"/>
              </w:rPr>
            </w:pPr>
            <w:r>
              <w:rPr>
                <w:rFonts w:ascii="Arial" w:hAnsi="Arial"/>
                <w:sz w:val="20"/>
                <w:szCs w:val="20"/>
              </w:rPr>
              <w:t xml:space="preserve">Zdeněk </w:t>
            </w:r>
            <w:proofErr w:type="spellStart"/>
            <w:r>
              <w:rPr>
                <w:rFonts w:ascii="Arial" w:hAnsi="Arial"/>
                <w:sz w:val="20"/>
                <w:szCs w:val="20"/>
              </w:rPr>
              <w:t>Beneš</w:t>
            </w:r>
            <w:r w:rsidR="00A2768D" w:rsidRPr="0037165E">
              <w:rPr>
                <w:rFonts w:ascii="Arial" w:hAnsi="Arial"/>
                <w:sz w:val="20"/>
                <w:szCs w:val="20"/>
              </w:rPr>
              <w:t>Ing</w:t>
            </w:r>
            <w:proofErr w:type="spellEnd"/>
            <w:r w:rsidR="00A2768D" w:rsidRPr="0037165E">
              <w:rPr>
                <w:rFonts w:ascii="Arial" w:hAnsi="Arial"/>
                <w:sz w:val="20"/>
                <w:szCs w:val="20"/>
              </w:rPr>
              <w:t xml:space="preserve">. </w:t>
            </w:r>
            <w:r w:rsidR="00C55A53">
              <w:rPr>
                <w:rFonts w:ascii="Arial" w:hAnsi="Arial"/>
                <w:sz w:val="20"/>
                <w:szCs w:val="20"/>
              </w:rPr>
              <w:t>Miroslav Havel</w:t>
            </w:r>
          </w:p>
          <w:p w14:paraId="3EAE4729" w14:textId="77777777" w:rsidR="00A2768D" w:rsidRPr="0037165E" w:rsidRDefault="00A2768D" w:rsidP="0040495A">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637" w:type="dxa"/>
          </w:tcPr>
          <w:p w14:paraId="693ABF36" w14:textId="77777777" w:rsidR="00754539" w:rsidRPr="0037165E" w:rsidRDefault="00754539" w:rsidP="00754539">
            <w:pPr>
              <w:rPr>
                <w:rFonts w:ascii="Arial" w:hAnsi="Arial"/>
                <w:sz w:val="20"/>
                <w:szCs w:val="20"/>
              </w:rPr>
            </w:pPr>
            <w:r w:rsidRPr="0037165E">
              <w:rPr>
                <w:rFonts w:ascii="Arial" w:hAnsi="Arial"/>
                <w:sz w:val="20"/>
                <w:szCs w:val="20"/>
              </w:rPr>
              <w:t xml:space="preserve">602 </w:t>
            </w:r>
            <w:r>
              <w:rPr>
                <w:rFonts w:ascii="Arial" w:hAnsi="Arial"/>
                <w:sz w:val="20"/>
                <w:szCs w:val="20"/>
              </w:rPr>
              <w:t>495</w:t>
            </w:r>
            <w:r w:rsidRPr="0037165E">
              <w:rPr>
                <w:rFonts w:ascii="Arial" w:hAnsi="Arial"/>
                <w:sz w:val="20"/>
                <w:szCs w:val="20"/>
              </w:rPr>
              <w:t> </w:t>
            </w:r>
            <w:r>
              <w:rPr>
                <w:rFonts w:ascii="Arial" w:hAnsi="Arial"/>
                <w:sz w:val="20"/>
                <w:szCs w:val="20"/>
              </w:rPr>
              <w:t>153</w:t>
            </w:r>
          </w:p>
          <w:p w14:paraId="3EAE472B" w14:textId="1C7C861B" w:rsidR="00A2768D" w:rsidRPr="0037165E" w:rsidRDefault="00754539" w:rsidP="0040495A">
            <w:pPr>
              <w:rPr>
                <w:rFonts w:ascii="Arial" w:hAnsi="Arial"/>
                <w:sz w:val="20"/>
                <w:szCs w:val="20"/>
              </w:rPr>
            </w:pPr>
            <w:r>
              <w:rPr>
                <w:rFonts w:ascii="Arial" w:hAnsi="Arial"/>
                <w:sz w:val="20"/>
                <w:szCs w:val="20"/>
              </w:rPr>
              <w:t> </w:t>
            </w:r>
            <w:r w:rsidR="00C55A53">
              <w:rPr>
                <w:rFonts w:ascii="Arial" w:hAnsi="Arial"/>
                <w:sz w:val="20"/>
                <w:szCs w:val="20"/>
              </w:rPr>
              <w:t>728 147 567 </w:t>
            </w:r>
            <w:r w:rsidR="00A2768D">
              <w:rPr>
                <w:rFonts w:ascii="Arial" w:hAnsi="Arial"/>
                <w:sz w:val="20"/>
                <w:szCs w:val="20"/>
              </w:rPr>
              <w:t>602 517</w:t>
            </w:r>
            <w:r w:rsidR="00A2768D" w:rsidRPr="0037165E">
              <w:rPr>
                <w:rFonts w:ascii="Arial" w:hAnsi="Arial"/>
                <w:sz w:val="20"/>
                <w:szCs w:val="20"/>
              </w:rPr>
              <w:t xml:space="preserve"> </w:t>
            </w:r>
            <w:r w:rsidR="00A2768D">
              <w:rPr>
                <w:rFonts w:ascii="Arial" w:hAnsi="Arial"/>
                <w:sz w:val="20"/>
                <w:szCs w:val="20"/>
              </w:rPr>
              <w:t>115</w:t>
            </w:r>
          </w:p>
        </w:tc>
        <w:tc>
          <w:tcPr>
            <w:tcW w:w="2894" w:type="dxa"/>
          </w:tcPr>
          <w:p w14:paraId="3EAE472C" w14:textId="34626DDF" w:rsidR="00A2768D" w:rsidRPr="0037165E" w:rsidRDefault="00B25373" w:rsidP="0040495A">
            <w:pPr>
              <w:rPr>
                <w:rFonts w:ascii="Arial" w:hAnsi="Arial"/>
                <w:sz w:val="20"/>
                <w:szCs w:val="20"/>
              </w:rPr>
            </w:pPr>
            <w:r>
              <w:rPr>
                <w:rFonts w:ascii="Arial" w:hAnsi="Arial"/>
                <w:sz w:val="20"/>
                <w:szCs w:val="20"/>
              </w:rPr>
              <w:t>zdenek.benes@ceproas.cz</w:t>
            </w:r>
            <w:r w:rsidRPr="0037165E">
              <w:rPr>
                <w:rFonts w:ascii="Arial" w:hAnsi="Arial"/>
                <w:sz w:val="20"/>
                <w:szCs w:val="20"/>
              </w:rPr>
              <w:t xml:space="preserve"> </w:t>
            </w:r>
            <w:r w:rsidR="00C55A53" w:rsidRPr="00C55A53">
              <w:t xml:space="preserve">miroslav.havel@ceproas.cz; </w:t>
            </w:r>
            <w:hyperlink r:id="rId8" w:history="1">
              <w:r w:rsidR="008D3D6E" w:rsidRPr="00FD1F43">
                <w:rPr>
                  <w:rStyle w:val="Hypertextovodkaz"/>
                  <w:sz w:val="20"/>
                  <w:szCs w:val="20"/>
                </w:rPr>
                <w:t>filip.langweil@ceproas.cz</w:t>
              </w:r>
            </w:hyperlink>
          </w:p>
        </w:tc>
      </w:tr>
      <w:tr w:rsidR="00551A04" w:rsidRPr="00A10C51" w14:paraId="3EAE4735" w14:textId="77777777" w:rsidTr="000065EE">
        <w:tc>
          <w:tcPr>
            <w:tcW w:w="2494" w:type="dxa"/>
            <w:vAlign w:val="center"/>
          </w:tcPr>
          <w:p w14:paraId="3EAE472E" w14:textId="77777777" w:rsidR="00551A04" w:rsidRPr="00A10C51" w:rsidRDefault="00551A04"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21" w:type="dxa"/>
          </w:tcPr>
          <w:p w14:paraId="3EAE472F" w14:textId="77777777" w:rsidR="00551A04" w:rsidRPr="0037165E" w:rsidRDefault="00383159" w:rsidP="00235453">
            <w:pPr>
              <w:rPr>
                <w:rFonts w:ascii="Arial" w:hAnsi="Arial"/>
                <w:sz w:val="20"/>
                <w:szCs w:val="20"/>
              </w:rPr>
            </w:pPr>
            <w:r>
              <w:rPr>
                <w:rFonts w:ascii="Arial" w:hAnsi="Arial"/>
                <w:sz w:val="20"/>
                <w:szCs w:val="20"/>
              </w:rPr>
              <w:t>Bude určeno dle lokality</w:t>
            </w:r>
          </w:p>
        </w:tc>
        <w:tc>
          <w:tcPr>
            <w:tcW w:w="1637" w:type="dxa"/>
          </w:tcPr>
          <w:p w14:paraId="3EAE4730" w14:textId="77777777" w:rsidR="00551A04" w:rsidRPr="0037165E" w:rsidRDefault="00551A04" w:rsidP="00235453">
            <w:pPr>
              <w:rPr>
                <w:rFonts w:ascii="Arial" w:hAnsi="Arial"/>
                <w:sz w:val="20"/>
                <w:szCs w:val="20"/>
              </w:rPr>
            </w:pPr>
          </w:p>
        </w:tc>
        <w:tc>
          <w:tcPr>
            <w:tcW w:w="2894"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551A04" w:rsidRPr="0037165E" w14:paraId="3EAE4733" w14:textId="77777777" w:rsidTr="00235453">
              <w:trPr>
                <w:tblCellSpacing w:w="15" w:type="dxa"/>
              </w:trPr>
              <w:tc>
                <w:tcPr>
                  <w:tcW w:w="0" w:type="auto"/>
                  <w:vAlign w:val="center"/>
                </w:tcPr>
                <w:p w14:paraId="3EAE4731" w14:textId="77777777" w:rsidR="00551A04" w:rsidRPr="0037165E" w:rsidRDefault="00551A04" w:rsidP="00235453">
                  <w:pPr>
                    <w:jc w:val="center"/>
                    <w:rPr>
                      <w:sz w:val="20"/>
                      <w:szCs w:val="20"/>
                    </w:rPr>
                  </w:pPr>
                </w:p>
              </w:tc>
              <w:tc>
                <w:tcPr>
                  <w:tcW w:w="0" w:type="auto"/>
                  <w:vAlign w:val="center"/>
                  <w:hideMark/>
                </w:tcPr>
                <w:p w14:paraId="3EAE4732" w14:textId="77777777" w:rsidR="00551A04" w:rsidRPr="0037165E" w:rsidRDefault="00551A04" w:rsidP="00235453">
                  <w:pPr>
                    <w:rPr>
                      <w:sz w:val="20"/>
                      <w:szCs w:val="20"/>
                    </w:rPr>
                  </w:pPr>
                </w:p>
              </w:tc>
            </w:tr>
          </w:tbl>
          <w:p w14:paraId="3EAE4734" w14:textId="77777777" w:rsidR="00551A04" w:rsidRPr="0037165E" w:rsidRDefault="00551A04" w:rsidP="00235453">
            <w:pPr>
              <w:rPr>
                <w:rFonts w:ascii="Arial" w:hAnsi="Arial"/>
                <w:sz w:val="20"/>
                <w:szCs w:val="20"/>
              </w:rPr>
            </w:pPr>
          </w:p>
        </w:tc>
      </w:tr>
    </w:tbl>
    <w:p w14:paraId="3EAE4736" w14:textId="77777777"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14:paraId="3EAE4737" w14:textId="77777777" w:rsidR="00CD07FF" w:rsidRPr="00A10C51" w:rsidRDefault="00CD07FF" w:rsidP="00DF66FB">
      <w:pPr>
        <w:tabs>
          <w:tab w:val="left" w:pos="1418"/>
        </w:tabs>
        <w:rPr>
          <w:b/>
          <w:i/>
          <w:sz w:val="20"/>
          <w:szCs w:val="20"/>
        </w:rPr>
      </w:pPr>
    </w:p>
    <w:p w14:paraId="3EAE4738" w14:textId="77777777" w:rsidR="00DF66FB" w:rsidRPr="00A10C51" w:rsidRDefault="00DF66FB" w:rsidP="00DF66FB">
      <w:pPr>
        <w:rPr>
          <w:sz w:val="20"/>
          <w:szCs w:val="20"/>
        </w:rPr>
      </w:pPr>
    </w:p>
    <w:p w14:paraId="3EAE4739" w14:textId="77777777" w:rsidR="00DF66FB" w:rsidRPr="00A10C51" w:rsidRDefault="00DF66FB" w:rsidP="00DF66FB">
      <w:pPr>
        <w:rPr>
          <w:sz w:val="20"/>
          <w:szCs w:val="20"/>
        </w:rPr>
      </w:pPr>
      <w:r w:rsidRPr="00A10C51">
        <w:rPr>
          <w:sz w:val="20"/>
          <w:szCs w:val="20"/>
        </w:rPr>
        <w:t>a</w:t>
      </w:r>
    </w:p>
    <w:p w14:paraId="3EAE473A" w14:textId="77777777" w:rsidR="00DF66FB" w:rsidRDefault="00DF66FB" w:rsidP="00DF66FB">
      <w:pPr>
        <w:rPr>
          <w:sz w:val="20"/>
          <w:szCs w:val="20"/>
        </w:rPr>
      </w:pPr>
    </w:p>
    <w:p w14:paraId="3EAE473B" w14:textId="77777777" w:rsidR="00F411B1" w:rsidRPr="00A10C51" w:rsidRDefault="00F411B1" w:rsidP="00DF66FB">
      <w:pPr>
        <w:rPr>
          <w:sz w:val="20"/>
          <w:szCs w:val="20"/>
        </w:rPr>
      </w:pPr>
    </w:p>
    <w:p w14:paraId="3EAE473C" w14:textId="77777777" w:rsidR="00AC0ADD" w:rsidRDefault="00BA33A1" w:rsidP="00AC7A60">
      <w:pPr>
        <w:pStyle w:val="Odstavec2"/>
        <w:numPr>
          <w:ilvl w:val="1"/>
          <w:numId w:val="3"/>
        </w:numPr>
        <w:spacing w:after="120"/>
        <w:ind w:left="283" w:firstLine="284"/>
        <w:jc w:val="both"/>
        <w:rPr>
          <w:sz w:val="20"/>
          <w:szCs w:val="20"/>
        </w:rPr>
      </w:pPr>
      <w:r w:rsidRPr="00AC7A60">
        <w:rPr>
          <w:sz w:val="20"/>
          <w:szCs w:val="20"/>
        </w:rPr>
        <w:t>Zhotovitel:</w:t>
      </w:r>
      <w:r w:rsidRPr="00AC7A60">
        <w:rPr>
          <w:sz w:val="20"/>
          <w:szCs w:val="20"/>
        </w:rPr>
        <w:tab/>
      </w:r>
      <w:r w:rsidRPr="00AC7A60">
        <w:rPr>
          <w:sz w:val="20"/>
          <w:szCs w:val="20"/>
        </w:rPr>
        <w:tab/>
        <w:t xml:space="preserve"> </w:t>
      </w:r>
    </w:p>
    <w:p w14:paraId="3EAE473D" w14:textId="77777777" w:rsidR="00BA33A1" w:rsidRPr="00AC7A60" w:rsidRDefault="00BA33A1" w:rsidP="00AC0ADD">
      <w:pPr>
        <w:pStyle w:val="Odstavec2"/>
        <w:spacing w:after="120"/>
        <w:ind w:left="567"/>
        <w:jc w:val="both"/>
        <w:rPr>
          <w:sz w:val="20"/>
          <w:szCs w:val="20"/>
        </w:rPr>
      </w:pPr>
      <w:r w:rsidRPr="00AC7A60">
        <w:rPr>
          <w:sz w:val="20"/>
          <w:szCs w:val="20"/>
        </w:rPr>
        <w:t xml:space="preserve"> se sídlem:</w:t>
      </w:r>
      <w:r w:rsidRPr="00AC7A60">
        <w:rPr>
          <w:sz w:val="20"/>
          <w:szCs w:val="20"/>
        </w:rPr>
        <w:tab/>
      </w:r>
      <w:r w:rsidRPr="00AC7A60">
        <w:rPr>
          <w:sz w:val="20"/>
          <w:szCs w:val="20"/>
        </w:rPr>
        <w:tab/>
        <w:t xml:space="preserve">     </w:t>
      </w:r>
    </w:p>
    <w:p w14:paraId="3EAE473E" w14:textId="77777777" w:rsidR="00BA33A1" w:rsidRPr="00A10C51" w:rsidRDefault="00BA33A1" w:rsidP="00BA33A1">
      <w:pPr>
        <w:ind w:left="283" w:firstLine="284"/>
        <w:rPr>
          <w:sz w:val="20"/>
          <w:szCs w:val="20"/>
        </w:rPr>
      </w:pPr>
      <w:r w:rsidRPr="00A10C51">
        <w:rPr>
          <w:sz w:val="20"/>
          <w:szCs w:val="20"/>
        </w:rPr>
        <w:t>zapsaná:</w:t>
      </w:r>
      <w:r w:rsidRPr="00A10C51">
        <w:rPr>
          <w:sz w:val="20"/>
          <w:szCs w:val="20"/>
        </w:rPr>
        <w:tab/>
      </w:r>
      <w:r w:rsidRPr="00A10C51">
        <w:rPr>
          <w:sz w:val="20"/>
          <w:szCs w:val="20"/>
        </w:rPr>
        <w:tab/>
      </w:r>
      <w:r>
        <w:rPr>
          <w:sz w:val="20"/>
          <w:szCs w:val="20"/>
        </w:rPr>
        <w:t xml:space="preserve">          </w:t>
      </w:r>
    </w:p>
    <w:p w14:paraId="3EAE473F" w14:textId="77777777" w:rsidR="00291706" w:rsidRDefault="00BA33A1" w:rsidP="00BA33A1">
      <w:pPr>
        <w:ind w:left="283" w:firstLine="284"/>
        <w:rPr>
          <w:sz w:val="20"/>
          <w:szCs w:val="20"/>
        </w:rPr>
      </w:pPr>
      <w:r w:rsidRPr="00A10C51">
        <w:rPr>
          <w:sz w:val="20"/>
          <w:szCs w:val="20"/>
        </w:rPr>
        <w:t>bankovní spojení:</w:t>
      </w:r>
      <w:r w:rsidRPr="00A10C51">
        <w:rPr>
          <w:sz w:val="20"/>
          <w:szCs w:val="20"/>
        </w:rPr>
        <w:tab/>
      </w:r>
    </w:p>
    <w:p w14:paraId="3EAE4740" w14:textId="77777777" w:rsidR="00BA33A1" w:rsidRPr="00A10C51" w:rsidRDefault="00BA33A1" w:rsidP="00BA33A1">
      <w:pPr>
        <w:ind w:left="283" w:firstLine="284"/>
        <w:rPr>
          <w:rStyle w:val="tsubjname"/>
          <w:sz w:val="20"/>
          <w:szCs w:val="20"/>
        </w:rPr>
      </w:pP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14:paraId="3EAE4741" w14:textId="77777777" w:rsidR="00BA33A1" w:rsidRPr="00A10C51" w:rsidRDefault="00BA33A1" w:rsidP="00BA33A1">
      <w:pPr>
        <w:ind w:left="283" w:firstLine="284"/>
        <w:rPr>
          <w:rStyle w:val="tsubjname"/>
          <w:sz w:val="20"/>
          <w:szCs w:val="20"/>
        </w:rPr>
      </w:pPr>
      <w:r w:rsidRPr="00A10C51">
        <w:rPr>
          <w:rStyle w:val="tsubjname"/>
          <w:sz w:val="20"/>
          <w:szCs w:val="20"/>
        </w:rPr>
        <w:t>IČ</w:t>
      </w:r>
      <w:r w:rsidR="00291706">
        <w:rPr>
          <w:rStyle w:val="tsubjname"/>
          <w:sz w:val="20"/>
          <w:szCs w:val="20"/>
        </w:rPr>
        <w:t>O</w:t>
      </w:r>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14:paraId="3EAE4742" w14:textId="77777777" w:rsidR="00BA33A1" w:rsidRPr="00A10C51" w:rsidRDefault="00BA33A1" w:rsidP="00BA33A1">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Pr>
          <w:rStyle w:val="tsubjname"/>
          <w:sz w:val="20"/>
          <w:szCs w:val="20"/>
        </w:rPr>
        <w:t xml:space="preserve">     </w:t>
      </w:r>
    </w:p>
    <w:p w14:paraId="3EAE4743" w14:textId="77777777" w:rsidR="00BA33A1" w:rsidRPr="00A10C51" w:rsidRDefault="00BA33A1" w:rsidP="00BA33A1">
      <w:pPr>
        <w:ind w:left="283" w:firstLine="284"/>
        <w:rPr>
          <w:sz w:val="20"/>
          <w:szCs w:val="20"/>
        </w:rPr>
      </w:pPr>
      <w:r w:rsidRPr="00A10C51">
        <w:rPr>
          <w:sz w:val="20"/>
          <w:szCs w:val="20"/>
        </w:rPr>
        <w:t>zastoupen:</w:t>
      </w:r>
      <w:r w:rsidRPr="00A10C51">
        <w:rPr>
          <w:sz w:val="20"/>
          <w:szCs w:val="20"/>
        </w:rPr>
        <w:tab/>
      </w:r>
      <w:r w:rsidRPr="00A10C51">
        <w:rPr>
          <w:sz w:val="20"/>
          <w:szCs w:val="20"/>
        </w:rPr>
        <w:tab/>
      </w:r>
      <w:r>
        <w:rPr>
          <w:sz w:val="20"/>
          <w:szCs w:val="20"/>
        </w:rPr>
        <w:t xml:space="preserve">     </w:t>
      </w:r>
      <w:r w:rsidRPr="00A10C51">
        <w:rPr>
          <w:sz w:val="20"/>
          <w:szCs w:val="20"/>
        </w:rPr>
        <w:tab/>
      </w:r>
    </w:p>
    <w:p w14:paraId="3EAE4744" w14:textId="77777777"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14:paraId="3EAE4745" w14:textId="37906E60" w:rsidR="00B9133A" w:rsidRPr="00A10C51" w:rsidRDefault="00B9133A" w:rsidP="00B9133A">
      <w:pPr>
        <w:rPr>
          <w:sz w:val="20"/>
          <w:szCs w:val="20"/>
        </w:rPr>
      </w:pPr>
      <w:r w:rsidRPr="00A10C51">
        <w:rPr>
          <w:sz w:val="20"/>
          <w:szCs w:val="20"/>
        </w:rPr>
        <w:t>Osoby oprávněné jednat za zhotovitele v</w:t>
      </w:r>
      <w:r w:rsidR="008D3D6E">
        <w:rPr>
          <w:sz w:val="20"/>
          <w:szCs w:val="20"/>
        </w:rPr>
        <w:t> </w:t>
      </w:r>
      <w:r w:rsidRPr="00A10C51">
        <w:rPr>
          <w:sz w:val="20"/>
          <w:szCs w:val="20"/>
        </w:rPr>
        <w:t xml:space="preserve">rámci uzavřené </w:t>
      </w:r>
      <w:proofErr w:type="gramStart"/>
      <w:r w:rsidR="005E6118">
        <w:rPr>
          <w:sz w:val="20"/>
          <w:szCs w:val="20"/>
        </w:rPr>
        <w:t xml:space="preserve">dohody </w:t>
      </w:r>
      <w:r w:rsidRPr="00A10C51">
        <w:rPr>
          <w:sz w:val="20"/>
          <w:szCs w:val="20"/>
        </w:rPr>
        <w:t xml:space="preserve"> o</w:t>
      </w:r>
      <w:proofErr w:type="gramEnd"/>
      <w:r w:rsidRPr="00A10C51">
        <w:rPr>
          <w:sz w:val="20"/>
          <w:szCs w:val="20"/>
        </w:rPr>
        <w:t xml:space="preserve"> dílo:</w:t>
      </w:r>
    </w:p>
    <w:tbl>
      <w:tblPr>
        <w:tblStyle w:val="Mkatabulky"/>
        <w:tblW w:w="0" w:type="auto"/>
        <w:tblLook w:val="04A0" w:firstRow="1" w:lastRow="0" w:firstColumn="1" w:lastColumn="0" w:noHBand="0" w:noVBand="1"/>
      </w:tblPr>
      <w:tblGrid>
        <w:gridCol w:w="2660"/>
        <w:gridCol w:w="2410"/>
        <w:gridCol w:w="1839"/>
        <w:gridCol w:w="2303"/>
      </w:tblGrid>
      <w:tr w:rsidR="00B9133A" w:rsidRPr="00A10C51" w14:paraId="3EAE474A" w14:textId="77777777" w:rsidTr="0029643D">
        <w:trPr>
          <w:trHeight w:val="438"/>
        </w:trPr>
        <w:tc>
          <w:tcPr>
            <w:tcW w:w="2660" w:type="dxa"/>
            <w:vAlign w:val="center"/>
          </w:tcPr>
          <w:p w14:paraId="3EAE4746"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410" w:type="dxa"/>
            <w:vAlign w:val="center"/>
          </w:tcPr>
          <w:p w14:paraId="3EAE4747"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839" w:type="dxa"/>
            <w:vAlign w:val="center"/>
          </w:tcPr>
          <w:p w14:paraId="3EAE4748"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303" w:type="dxa"/>
            <w:vAlign w:val="center"/>
          </w:tcPr>
          <w:p w14:paraId="3EAE4749"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2C14ED" w:rsidRPr="00A10C51" w14:paraId="3EAE474F" w14:textId="77777777" w:rsidTr="0029643D">
        <w:tc>
          <w:tcPr>
            <w:tcW w:w="2660" w:type="dxa"/>
            <w:vAlign w:val="center"/>
          </w:tcPr>
          <w:p w14:paraId="3EAE474B" w14:textId="77777777"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410" w:type="dxa"/>
            <w:vAlign w:val="center"/>
          </w:tcPr>
          <w:p w14:paraId="3EAE474C"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14:paraId="3EAE474D"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14:paraId="3EAE474E"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14:paraId="3EAE4754" w14:textId="77777777" w:rsidTr="0029643D">
        <w:tc>
          <w:tcPr>
            <w:tcW w:w="2660" w:type="dxa"/>
            <w:vAlign w:val="center"/>
          </w:tcPr>
          <w:p w14:paraId="3EAE4750" w14:textId="77777777"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2410" w:type="dxa"/>
            <w:vAlign w:val="center"/>
          </w:tcPr>
          <w:p w14:paraId="3EAE4751"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14:paraId="3EAE4752"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14:paraId="3EAE4753"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14:paraId="3EAE4759" w14:textId="77777777" w:rsidTr="0029643D">
        <w:tc>
          <w:tcPr>
            <w:tcW w:w="2660" w:type="dxa"/>
            <w:vAlign w:val="center"/>
          </w:tcPr>
          <w:p w14:paraId="3EAE4755" w14:textId="77777777"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410" w:type="dxa"/>
            <w:vAlign w:val="center"/>
          </w:tcPr>
          <w:p w14:paraId="3EAE4756"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14:paraId="3EAE4757"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14:paraId="3EAE4758"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14:paraId="3EAE475E" w14:textId="77777777" w:rsidTr="0029643D">
        <w:tc>
          <w:tcPr>
            <w:tcW w:w="2660" w:type="dxa"/>
            <w:vAlign w:val="center"/>
          </w:tcPr>
          <w:p w14:paraId="3EAE475A" w14:textId="77777777"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lastRenderedPageBreak/>
              <w:t>předání a převzetí díla</w:t>
            </w:r>
          </w:p>
        </w:tc>
        <w:tc>
          <w:tcPr>
            <w:tcW w:w="2410" w:type="dxa"/>
            <w:vAlign w:val="center"/>
          </w:tcPr>
          <w:p w14:paraId="3EAE475B"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14:paraId="3EAE475C"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14:paraId="3EAE475D"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r w:rsidR="002C14ED" w:rsidRPr="00A10C51" w14:paraId="3EAE4763" w14:textId="77777777" w:rsidTr="0029643D">
        <w:tc>
          <w:tcPr>
            <w:tcW w:w="2660" w:type="dxa"/>
            <w:vAlign w:val="center"/>
          </w:tcPr>
          <w:p w14:paraId="3EAE475F" w14:textId="77777777" w:rsidR="002C14ED" w:rsidRPr="00A10C51" w:rsidRDefault="002C14ED"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410" w:type="dxa"/>
            <w:vAlign w:val="center"/>
          </w:tcPr>
          <w:p w14:paraId="3EAE4760"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1839" w:type="dxa"/>
            <w:vAlign w:val="center"/>
          </w:tcPr>
          <w:p w14:paraId="3EAE4761"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c>
          <w:tcPr>
            <w:tcW w:w="2303" w:type="dxa"/>
            <w:vAlign w:val="center"/>
          </w:tcPr>
          <w:p w14:paraId="3EAE4762" w14:textId="77777777" w:rsidR="002C14ED" w:rsidRPr="00A10C51" w:rsidRDefault="002C14ED" w:rsidP="00235453">
            <w:pPr>
              <w:overflowPunct w:val="0"/>
              <w:autoSpaceDE w:val="0"/>
              <w:autoSpaceDN w:val="0"/>
              <w:adjustRightInd w:val="0"/>
              <w:textAlignment w:val="baseline"/>
              <w:rPr>
                <w:rFonts w:ascii="Arial" w:hAnsi="Arial"/>
                <w:color w:val="000000"/>
                <w:sz w:val="20"/>
                <w:szCs w:val="20"/>
              </w:rPr>
            </w:pPr>
          </w:p>
        </w:tc>
      </w:tr>
    </w:tbl>
    <w:p w14:paraId="3EAE4764" w14:textId="77777777" w:rsidR="00B9133A" w:rsidRPr="00A10C51" w:rsidRDefault="00B9133A" w:rsidP="00B9133A">
      <w:pPr>
        <w:pStyle w:val="Odstavec2"/>
        <w:ind w:left="567" w:hanging="567"/>
        <w:rPr>
          <w:sz w:val="20"/>
          <w:szCs w:val="20"/>
        </w:rPr>
      </w:pPr>
      <w:r w:rsidRPr="00A10C51">
        <w:rPr>
          <w:sz w:val="20"/>
          <w:szCs w:val="20"/>
        </w:rPr>
        <w:t>(dále jen „</w:t>
      </w:r>
      <w:r w:rsidRPr="00A10C51">
        <w:rPr>
          <w:b/>
          <w:i/>
          <w:sz w:val="20"/>
          <w:szCs w:val="20"/>
        </w:rPr>
        <w:t>Zhotovitel</w:t>
      </w:r>
      <w:r w:rsidRPr="00A10C51">
        <w:rPr>
          <w:sz w:val="20"/>
          <w:szCs w:val="20"/>
        </w:rPr>
        <w:t>“)</w:t>
      </w:r>
    </w:p>
    <w:p w14:paraId="3EAE4765" w14:textId="77777777" w:rsidR="00B9133A" w:rsidRPr="00A10C51" w:rsidRDefault="00B9133A" w:rsidP="00B9133A">
      <w:pPr>
        <w:pStyle w:val="Odstavec2"/>
        <w:ind w:left="567" w:hanging="567"/>
        <w:rPr>
          <w:sz w:val="20"/>
          <w:szCs w:val="20"/>
        </w:rPr>
      </w:pPr>
    </w:p>
    <w:p w14:paraId="3EAE4766" w14:textId="77777777"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14:paraId="3EAE4767" w14:textId="77777777" w:rsidR="00B9133A" w:rsidRPr="00A10C51" w:rsidRDefault="00B9133A" w:rsidP="00B9133A">
      <w:pPr>
        <w:pStyle w:val="Odstavec2"/>
        <w:rPr>
          <w:sz w:val="20"/>
          <w:szCs w:val="20"/>
        </w:rPr>
      </w:pPr>
    </w:p>
    <w:p w14:paraId="3EAE4768" w14:textId="5E5578E1" w:rsidR="00F411B1" w:rsidRPr="00F411B1" w:rsidRDefault="00B9133A" w:rsidP="00F411B1">
      <w:pPr>
        <w:rPr>
          <w:color w:val="000000"/>
          <w:sz w:val="20"/>
          <w:szCs w:val="20"/>
        </w:rPr>
      </w:pPr>
      <w:r w:rsidRPr="00A10C51">
        <w:rPr>
          <w:color w:val="000000"/>
          <w:sz w:val="20"/>
          <w:szCs w:val="20"/>
        </w:rPr>
        <w:t>Objednatel a Zhotovitel (společně „Smluvní strany“) uzavřeli níže uvedeného dne, měsíce a roku tuto rámcovou smlouvu o dílo</w:t>
      </w:r>
      <w:r w:rsidRPr="00A10C51">
        <w:rPr>
          <w:sz w:val="20"/>
          <w:szCs w:val="20"/>
        </w:rPr>
        <w:t xml:space="preserve"> (dále též jen „Smlouva“) v</w:t>
      </w:r>
      <w:r w:rsidR="008D3D6E">
        <w:rPr>
          <w:sz w:val="20"/>
          <w:szCs w:val="20"/>
        </w:rPr>
        <w:t> </w:t>
      </w:r>
      <w:r w:rsidRPr="00A10C51">
        <w:rPr>
          <w:sz w:val="20"/>
          <w:szCs w:val="20"/>
        </w:rPr>
        <w:t>souladu s</w:t>
      </w:r>
      <w:r w:rsidR="008D3D6E">
        <w:rPr>
          <w:sz w:val="20"/>
          <w:szCs w:val="20"/>
        </w:rPr>
        <w:t> </w:t>
      </w:r>
      <w:r w:rsidRPr="00A10C51">
        <w:rPr>
          <w:sz w:val="20"/>
          <w:szCs w:val="20"/>
        </w:rPr>
        <w:t>platnou legislativou, zejména dle příslušných ustanovení zákona č. 89/2012 Sb., občanský zákoník, v</w:t>
      </w:r>
      <w:r w:rsidR="008D3D6E">
        <w:rPr>
          <w:sz w:val="20"/>
          <w:szCs w:val="20"/>
        </w:rPr>
        <w:t> </w:t>
      </w:r>
      <w:r w:rsidRPr="00A10C51">
        <w:rPr>
          <w:sz w:val="20"/>
          <w:szCs w:val="20"/>
        </w:rPr>
        <w:t>platném znění:</w:t>
      </w:r>
    </w:p>
    <w:p w14:paraId="3EAE4769" w14:textId="77777777" w:rsidR="00553EF9" w:rsidRDefault="00113FF9" w:rsidP="00733466">
      <w:pPr>
        <w:pStyle w:val="01-L"/>
      </w:pPr>
      <w:r>
        <w:t xml:space="preserve">ÚČEL </w:t>
      </w:r>
      <w:r w:rsidR="00553EF9">
        <w:t>SMLOUVY</w:t>
      </w:r>
    </w:p>
    <w:p w14:paraId="3EAE476A" w14:textId="153A01A7" w:rsidR="00553EF9" w:rsidRPr="00301A6F" w:rsidRDefault="00D6617A" w:rsidP="007B137B">
      <w:pPr>
        <w:pStyle w:val="02-ODST-2"/>
        <w:jc w:val="both"/>
        <w:rPr>
          <w:sz w:val="20"/>
          <w:szCs w:val="20"/>
        </w:rPr>
      </w:pPr>
      <w:r w:rsidRPr="00301A6F">
        <w:rPr>
          <w:sz w:val="20"/>
          <w:szCs w:val="20"/>
        </w:rPr>
        <w:t>Účelem této S</w:t>
      </w:r>
      <w:r w:rsidR="00553EF9" w:rsidRPr="00301A6F">
        <w:rPr>
          <w:sz w:val="20"/>
          <w:szCs w:val="20"/>
        </w:rPr>
        <w:t>mlouvy je potřeba objednatele jakožto správce sítí technické infrastruktury s</w:t>
      </w:r>
      <w:r w:rsidR="008D3D6E">
        <w:rPr>
          <w:sz w:val="20"/>
          <w:szCs w:val="20"/>
        </w:rPr>
        <w:t> </w:t>
      </w:r>
      <w:r w:rsidR="00553EF9" w:rsidRPr="00301A6F">
        <w:rPr>
          <w:sz w:val="20"/>
          <w:szCs w:val="20"/>
        </w:rPr>
        <w:t>péčí řádného hospodáře a v</w:t>
      </w:r>
      <w:r w:rsidR="008D3D6E">
        <w:rPr>
          <w:sz w:val="20"/>
          <w:szCs w:val="20"/>
        </w:rPr>
        <w:t> </w:t>
      </w:r>
      <w:r w:rsidR="00553EF9" w:rsidRPr="00301A6F">
        <w:rPr>
          <w:sz w:val="20"/>
          <w:szCs w:val="20"/>
        </w:rPr>
        <w:t>souladu s</w:t>
      </w:r>
      <w:r w:rsidR="008D3D6E">
        <w:rPr>
          <w:sz w:val="20"/>
          <w:szCs w:val="20"/>
        </w:rPr>
        <w:t> </w:t>
      </w:r>
      <w:r w:rsidR="00553EF9" w:rsidRPr="00301A6F">
        <w:rPr>
          <w:sz w:val="20"/>
          <w:szCs w:val="20"/>
        </w:rPr>
        <w:t>podmínkami kladenými platnou legislativou českého právního řádu mít zajištěnu dodávku zařízení –</w:t>
      </w:r>
      <w:r w:rsidR="008D3D6E">
        <w:rPr>
          <w:sz w:val="20"/>
          <w:szCs w:val="20"/>
        </w:rPr>
        <w:t xml:space="preserve"> </w:t>
      </w:r>
      <w:proofErr w:type="spellStart"/>
      <w:r w:rsidR="00553EF9" w:rsidRPr="00301A6F">
        <w:rPr>
          <w:sz w:val="20"/>
          <w:szCs w:val="20"/>
        </w:rPr>
        <w:t>elektrodomků</w:t>
      </w:r>
      <w:proofErr w:type="spellEnd"/>
      <w:r w:rsidR="00553EF9" w:rsidRPr="00301A6F">
        <w:rPr>
          <w:sz w:val="20"/>
          <w:szCs w:val="20"/>
        </w:rPr>
        <w:t xml:space="preserve"> sloužící</w:t>
      </w:r>
      <w:r w:rsidR="008D3D6E">
        <w:rPr>
          <w:sz w:val="20"/>
          <w:szCs w:val="20"/>
        </w:rPr>
        <w:t>ch</w:t>
      </w:r>
      <w:r w:rsidR="00553EF9" w:rsidRPr="00301A6F">
        <w:rPr>
          <w:sz w:val="20"/>
          <w:szCs w:val="20"/>
        </w:rPr>
        <w:t xml:space="preserve">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w:t>
      </w:r>
      <w:proofErr w:type="spellStart"/>
      <w:r w:rsidR="003F322B" w:rsidRPr="00301A6F">
        <w:rPr>
          <w:sz w:val="20"/>
          <w:szCs w:val="20"/>
        </w:rPr>
        <w:t>elektrodomků</w:t>
      </w:r>
      <w:proofErr w:type="spellEnd"/>
      <w:r w:rsidR="003F322B" w:rsidRPr="00301A6F">
        <w:rPr>
          <w:sz w:val="20"/>
          <w:szCs w:val="20"/>
        </w:rPr>
        <w:t xml:space="preserve"> vychází ze schváleného plánu </w:t>
      </w:r>
      <w:r w:rsidR="00747E36">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w:t>
      </w:r>
      <w:proofErr w:type="spellStart"/>
      <w:proofErr w:type="gramStart"/>
      <w:r w:rsidR="003F322B" w:rsidRPr="00301A6F">
        <w:rPr>
          <w:sz w:val="20"/>
          <w:szCs w:val="20"/>
        </w:rPr>
        <w:t>elektrodomků</w:t>
      </w:r>
      <w:proofErr w:type="spellEnd"/>
      <w:r w:rsidR="003F322B" w:rsidRPr="00301A6F">
        <w:rPr>
          <w:sz w:val="20"/>
          <w:szCs w:val="20"/>
        </w:rPr>
        <w:t xml:space="preserve">  je</w:t>
      </w:r>
      <w:proofErr w:type="gramEnd"/>
      <w:r w:rsidR="003F322B" w:rsidRPr="00301A6F">
        <w:rPr>
          <w:sz w:val="20"/>
          <w:szCs w:val="20"/>
        </w:rPr>
        <w:t xml:space="preserve"> předmětem dílčích smluv požadované unifikované řešení </w:t>
      </w:r>
      <w:proofErr w:type="spellStart"/>
      <w:r w:rsidR="003F322B" w:rsidRPr="00301A6F">
        <w:rPr>
          <w:sz w:val="20"/>
          <w:szCs w:val="20"/>
        </w:rPr>
        <w:t>elektrodomků</w:t>
      </w:r>
      <w:proofErr w:type="spellEnd"/>
      <w:r w:rsidR="003F322B" w:rsidRPr="00301A6F">
        <w:rPr>
          <w:sz w:val="20"/>
          <w:szCs w:val="20"/>
        </w:rPr>
        <w:t xml:space="preserve">, zajišťující </w:t>
      </w:r>
      <w:r w:rsidR="00747E36">
        <w:rPr>
          <w:sz w:val="20"/>
          <w:szCs w:val="20"/>
        </w:rPr>
        <w:t xml:space="preserve">zejména </w:t>
      </w:r>
      <w:r w:rsidR="003F322B" w:rsidRPr="00301A6F">
        <w:rPr>
          <w:sz w:val="20"/>
          <w:szCs w:val="20"/>
        </w:rPr>
        <w:t xml:space="preserve">vodotěsnost dle požadavku </w:t>
      </w:r>
      <w:r w:rsidR="00F26077" w:rsidRPr="00301A6F">
        <w:rPr>
          <w:sz w:val="20"/>
          <w:szCs w:val="20"/>
        </w:rPr>
        <w:t>zákona o vodách a o změně některých zákonů ( vodní zákon ) č.</w:t>
      </w:r>
      <w:r w:rsidR="00452D51">
        <w:rPr>
          <w:sz w:val="20"/>
          <w:szCs w:val="20"/>
        </w:rPr>
        <w:t xml:space="preserve"> </w:t>
      </w:r>
      <w:r w:rsidR="00F26077" w:rsidRPr="00301A6F">
        <w:rPr>
          <w:sz w:val="20"/>
          <w:szCs w:val="20"/>
        </w:rPr>
        <w:t>254/</w:t>
      </w:r>
      <w:r w:rsidR="00F26077" w:rsidRPr="003913B5">
        <w:rPr>
          <w:sz w:val="20"/>
          <w:szCs w:val="20"/>
        </w:rPr>
        <w:t xml:space="preserve">2001 </w:t>
      </w:r>
      <w:r w:rsidR="00393DAF" w:rsidRPr="003913B5">
        <w:rPr>
          <w:sz w:val="20"/>
          <w:szCs w:val="20"/>
        </w:rPr>
        <w:t>Sb.</w:t>
      </w:r>
      <w:r w:rsidR="003F322B" w:rsidRPr="003913B5">
        <w:rPr>
          <w:sz w:val="20"/>
          <w:szCs w:val="20"/>
        </w:rPr>
        <w:t>,</w:t>
      </w:r>
      <w:r w:rsidR="00393DAF" w:rsidRPr="003913B5">
        <w:rPr>
          <w:sz w:val="20"/>
          <w:szCs w:val="20"/>
        </w:rPr>
        <w:t xml:space="preserve"> </w:t>
      </w:r>
      <w:r w:rsidR="00393DAF" w:rsidRPr="00301A6F">
        <w:rPr>
          <w:sz w:val="20"/>
          <w:szCs w:val="20"/>
        </w:rPr>
        <w:t xml:space="preserve">v platném znění, </w:t>
      </w:r>
      <w:r w:rsidR="003F322B" w:rsidRPr="00301A6F">
        <w:rPr>
          <w:sz w:val="20"/>
          <w:szCs w:val="20"/>
        </w:rPr>
        <w:t xml:space="preserve"> přičemž toto řešení umožňuje zkrátit potřebnou dobu odstávky produktovodu nezbytnou pro instalaci </w:t>
      </w:r>
      <w:proofErr w:type="spellStart"/>
      <w:r w:rsidR="003F322B" w:rsidRPr="00301A6F">
        <w:rPr>
          <w:sz w:val="20"/>
          <w:szCs w:val="20"/>
        </w:rPr>
        <w:t>elektrodomků</w:t>
      </w:r>
      <w:proofErr w:type="spellEnd"/>
      <w:r w:rsidR="003F322B" w:rsidRPr="00301A6F">
        <w:rPr>
          <w:sz w:val="20"/>
          <w:szCs w:val="20"/>
        </w:rPr>
        <w:t>.</w:t>
      </w:r>
    </w:p>
    <w:p w14:paraId="3EAE476B" w14:textId="6D5E2035" w:rsidR="00A03CE0" w:rsidRPr="00A03CE0" w:rsidRDefault="00A03CE0" w:rsidP="00A03CE0">
      <w:pPr>
        <w:pStyle w:val="02-ODST-2"/>
        <w:rPr>
          <w:sz w:val="20"/>
          <w:szCs w:val="20"/>
        </w:rPr>
      </w:pPr>
      <w:r w:rsidRPr="00A03CE0">
        <w:rPr>
          <w:sz w:val="20"/>
          <w:szCs w:val="20"/>
        </w:rPr>
        <w:t>Tato Smlouva je výsledkem zadávacího řízení č.j</w:t>
      </w:r>
      <w:r w:rsidR="005C4542">
        <w:rPr>
          <w:sz w:val="20"/>
          <w:szCs w:val="20"/>
        </w:rPr>
        <w:t>.</w:t>
      </w:r>
      <w:r w:rsidR="00452D51">
        <w:rPr>
          <w:sz w:val="20"/>
          <w:szCs w:val="20"/>
        </w:rPr>
        <w:t xml:space="preserve"> </w:t>
      </w:r>
      <w:r w:rsidR="0032785D">
        <w:rPr>
          <w:sz w:val="20"/>
          <w:szCs w:val="20"/>
        </w:rPr>
        <w:t>066/23/</w:t>
      </w:r>
      <w:proofErr w:type="gramStart"/>
      <w:r w:rsidR="0032785D">
        <w:rPr>
          <w:sz w:val="20"/>
          <w:szCs w:val="20"/>
        </w:rPr>
        <w:t xml:space="preserve">OCN </w:t>
      </w:r>
      <w:r w:rsidRPr="00A03CE0">
        <w:rPr>
          <w:sz w:val="20"/>
          <w:szCs w:val="20"/>
        </w:rPr>
        <w:t xml:space="preserve"> nazvané</w:t>
      </w:r>
      <w:proofErr w:type="gramEnd"/>
      <w:r w:rsidRPr="00A03CE0">
        <w:rPr>
          <w:sz w:val="20"/>
          <w:szCs w:val="20"/>
        </w:rPr>
        <w:t xml:space="preserve"> "část 1 Rámcová </w:t>
      </w:r>
      <w:r w:rsidR="00FC60B0">
        <w:rPr>
          <w:sz w:val="20"/>
          <w:szCs w:val="20"/>
        </w:rPr>
        <w:t>dohod</w:t>
      </w:r>
      <w:r w:rsidR="007128F6">
        <w:rPr>
          <w:sz w:val="20"/>
          <w:szCs w:val="20"/>
        </w:rPr>
        <w:t>a</w:t>
      </w:r>
      <w:r w:rsidR="00FC60B0">
        <w:rPr>
          <w:sz w:val="20"/>
          <w:szCs w:val="20"/>
        </w:rPr>
        <w:t xml:space="preserve"> </w:t>
      </w:r>
      <w:r w:rsidRPr="00A03CE0">
        <w:rPr>
          <w:sz w:val="20"/>
          <w:szCs w:val="20"/>
        </w:rPr>
        <w:t xml:space="preserve"> na dodávky armaturních šachet a část 2 Rámcová </w:t>
      </w:r>
      <w:r w:rsidR="00FC60B0">
        <w:rPr>
          <w:sz w:val="20"/>
          <w:szCs w:val="20"/>
        </w:rPr>
        <w:t xml:space="preserve">dohoda </w:t>
      </w:r>
      <w:r w:rsidRPr="00A03CE0">
        <w:rPr>
          <w:sz w:val="20"/>
          <w:szCs w:val="20"/>
        </w:rPr>
        <w:t xml:space="preserve"> na dodávky </w:t>
      </w:r>
      <w:proofErr w:type="spellStart"/>
      <w:r w:rsidRPr="00A03CE0">
        <w:rPr>
          <w:sz w:val="20"/>
          <w:szCs w:val="20"/>
        </w:rPr>
        <w:t>elektrodomků</w:t>
      </w:r>
      <w:proofErr w:type="spellEnd"/>
      <w:r w:rsidRPr="00A03CE0">
        <w:rPr>
          <w:sz w:val="20"/>
          <w:szCs w:val="20"/>
        </w:rPr>
        <w:t xml:space="preserve">"" vedeného Objednatelem, Tato rámcová dohoda nezakládá kontraktační povinnost a teprve na základě na ni navazující zakázky jsou podkladem pro uzavření příslušné dílčí smlouvy. </w:t>
      </w:r>
    </w:p>
    <w:p w14:paraId="3EAE476C" w14:textId="77777777" w:rsidR="00DF66FB" w:rsidRPr="00F411B1" w:rsidRDefault="00DF66FB" w:rsidP="00F411B1">
      <w:pPr>
        <w:pStyle w:val="01-L"/>
      </w:pPr>
      <w:r>
        <w:t>PŘEDMĚT SMLOUVY</w:t>
      </w:r>
    </w:p>
    <w:p w14:paraId="3EAE476D" w14:textId="77777777" w:rsidR="00553EF9" w:rsidRPr="00553EF9" w:rsidRDefault="00553EF9" w:rsidP="00553EF9">
      <w:pPr>
        <w:numPr>
          <w:ilvl w:val="1"/>
          <w:numId w:val="4"/>
        </w:numPr>
        <w:ind w:left="426" w:hanging="426"/>
        <w:jc w:val="both"/>
        <w:rPr>
          <w:sz w:val="20"/>
          <w:szCs w:val="20"/>
        </w:rPr>
      </w:pPr>
      <w:r w:rsidRPr="00553EF9">
        <w:rPr>
          <w:sz w:val="20"/>
          <w:szCs w:val="20"/>
        </w:rPr>
        <w:t xml:space="preserve">Předmětem této Smlouvy je úprava podmínek týkající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w:t>
      </w:r>
      <w:proofErr w:type="spellStart"/>
      <w:r w:rsidRPr="00553EF9">
        <w:rPr>
          <w:sz w:val="20"/>
          <w:szCs w:val="20"/>
        </w:rPr>
        <w:t>elektrodomků</w:t>
      </w:r>
      <w:proofErr w:type="spellEnd"/>
      <w:r w:rsidRPr="00553EF9">
        <w:rPr>
          <w:sz w:val="20"/>
          <w:szCs w:val="20"/>
        </w:rPr>
        <w:t xml:space="preserve"> a provedení souvisejících činností v rozsahu sjednaném v této Smlouvě a v dílčích zakázkách na dodávky zadaných na základě a dle této Smlouvy.</w:t>
      </w:r>
    </w:p>
    <w:p w14:paraId="3EAE476E" w14:textId="77777777"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 xml:space="preserve">výrobě a dodávce včetně montáže a osazení </w:t>
      </w:r>
      <w:proofErr w:type="spellStart"/>
      <w:r w:rsidRPr="00E92484">
        <w:rPr>
          <w:sz w:val="20"/>
          <w:szCs w:val="20"/>
        </w:rPr>
        <w:t>elektrodomku</w:t>
      </w:r>
      <w:proofErr w:type="spellEnd"/>
      <w:r w:rsidRPr="00E92484">
        <w:rPr>
          <w:sz w:val="20"/>
          <w:szCs w:val="20"/>
        </w:rPr>
        <w:t xml:space="preserve"> </w:t>
      </w:r>
      <w:r w:rsidR="00E92484">
        <w:rPr>
          <w:sz w:val="20"/>
          <w:szCs w:val="20"/>
        </w:rPr>
        <w:t xml:space="preserve">ve specifikaci dle přílohy č. 1 Smlouvy </w:t>
      </w:r>
      <w:r w:rsidRPr="00E92484">
        <w:rPr>
          <w:sz w:val="20"/>
          <w:szCs w:val="20"/>
        </w:rPr>
        <w:t xml:space="preserve">(dále i výše </w:t>
      </w:r>
      <w:r w:rsidR="00E92484">
        <w:rPr>
          <w:sz w:val="20"/>
          <w:szCs w:val="20"/>
        </w:rPr>
        <w:t xml:space="preserve">též </w:t>
      </w:r>
      <w:r w:rsidRPr="00E92484">
        <w:rPr>
          <w:sz w:val="20"/>
          <w:szCs w:val="20"/>
        </w:rPr>
        <w:t>jen „Dílo“).</w:t>
      </w:r>
    </w:p>
    <w:p w14:paraId="3EAE476F" w14:textId="09FDADDF"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 xml:space="preserve">ních postupů prací </w:t>
      </w:r>
      <w:r w:rsidR="00C6500D">
        <w:rPr>
          <w:sz w:val="20"/>
          <w:szCs w:val="20"/>
        </w:rPr>
        <w:t xml:space="preserve">a rizik </w:t>
      </w:r>
      <w:r w:rsidRPr="00E92484">
        <w:rPr>
          <w:sz w:val="20"/>
          <w:szCs w:val="20"/>
        </w:rPr>
        <w:t>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w:t>
      </w:r>
      <w:proofErr w:type="spellStart"/>
      <w:r w:rsidR="00E92484" w:rsidRPr="00553EF9">
        <w:rPr>
          <w:sz w:val="20"/>
          <w:szCs w:val="20"/>
        </w:rPr>
        <w:t>el</w:t>
      </w:r>
      <w:r w:rsidR="00F52EED">
        <w:rPr>
          <w:sz w:val="20"/>
          <w:szCs w:val="20"/>
        </w:rPr>
        <w:t>ektrodomku</w:t>
      </w:r>
      <w:proofErr w:type="spellEnd"/>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14:paraId="3EAE4770" w14:textId="77777777"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stává a kterých bude použito k 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stanovené zkoušky a služby, kterých je dočasně nebo trvale třeba k řádnému zahájení prací na Díle, k provedení, dokončení a předání Díla </w:t>
      </w:r>
      <w:r w:rsidR="00E92484">
        <w:rPr>
          <w:sz w:val="20"/>
          <w:szCs w:val="20"/>
        </w:rPr>
        <w:t>v souladu s jeho účelovým určením.</w:t>
      </w:r>
    </w:p>
    <w:p w14:paraId="3EAE4771" w14:textId="77777777" w:rsidR="00CB5FE2" w:rsidRDefault="004635B7" w:rsidP="00C24BFB">
      <w:pPr>
        <w:numPr>
          <w:ilvl w:val="1"/>
          <w:numId w:val="4"/>
        </w:numPr>
        <w:ind w:left="426" w:hanging="426"/>
        <w:jc w:val="both"/>
        <w:rPr>
          <w:sz w:val="20"/>
          <w:szCs w:val="20"/>
        </w:rPr>
      </w:pPr>
      <w:r w:rsidRPr="00553EF9">
        <w:rPr>
          <w:sz w:val="20"/>
          <w:szCs w:val="20"/>
        </w:rPr>
        <w:lastRenderedPageBreak/>
        <w:t xml:space="preserve">Podklad pro uzavření a plnění této Smlouvy, jakož i dílčích smluv </w:t>
      </w:r>
      <w:proofErr w:type="gramStart"/>
      <w:r w:rsidRPr="00553EF9">
        <w:rPr>
          <w:sz w:val="20"/>
          <w:szCs w:val="20"/>
        </w:rPr>
        <w:t>tvoří</w:t>
      </w:r>
      <w:proofErr w:type="gramEnd"/>
      <w:r w:rsidRPr="00553EF9">
        <w:rPr>
          <w:sz w:val="20"/>
          <w:szCs w:val="20"/>
        </w:rPr>
        <w:t>,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"Závazné podklady")</w:t>
      </w:r>
      <w:r w:rsidR="00553EF9">
        <w:rPr>
          <w:sz w:val="20"/>
          <w:szCs w:val="20"/>
        </w:rPr>
        <w:t>:</w:t>
      </w:r>
    </w:p>
    <w:p w14:paraId="3EAE4772" w14:textId="542424FB" w:rsidR="00CB5FE2" w:rsidRDefault="00F52EED" w:rsidP="00CB5FE2">
      <w:pPr>
        <w:numPr>
          <w:ilvl w:val="2"/>
          <w:numId w:val="4"/>
        </w:numPr>
        <w:jc w:val="both"/>
        <w:rPr>
          <w:sz w:val="20"/>
          <w:szCs w:val="20"/>
        </w:rPr>
      </w:pPr>
      <w:r>
        <w:rPr>
          <w:sz w:val="20"/>
          <w:szCs w:val="20"/>
        </w:rPr>
        <w:t xml:space="preserve"> </w:t>
      </w:r>
      <w:r w:rsidR="00E92484" w:rsidRPr="00553EF9">
        <w:rPr>
          <w:sz w:val="20"/>
          <w:szCs w:val="20"/>
        </w:rPr>
        <w:t xml:space="preserve">Zhotoviteli předané a jím převzaté zadávací dokumentace ze dne k zakázce č. </w:t>
      </w:r>
      <w:r w:rsidR="0032785D">
        <w:rPr>
          <w:sz w:val="20"/>
          <w:szCs w:val="20"/>
        </w:rPr>
        <w:t>066/23/</w:t>
      </w:r>
      <w:proofErr w:type="gramStart"/>
      <w:r w:rsidR="0032785D">
        <w:rPr>
          <w:sz w:val="20"/>
          <w:szCs w:val="20"/>
        </w:rPr>
        <w:t xml:space="preserve">OCN </w:t>
      </w:r>
      <w:r w:rsidR="00E92484" w:rsidRPr="00553EF9">
        <w:rPr>
          <w:sz w:val="20"/>
          <w:szCs w:val="20"/>
        </w:rPr>
        <w:t xml:space="preserve"> nazvané</w:t>
      </w:r>
      <w:proofErr w:type="gramEnd"/>
      <w:r w:rsidR="00E92484" w:rsidRPr="00553EF9">
        <w:rPr>
          <w:sz w:val="20"/>
          <w:szCs w:val="20"/>
        </w:rPr>
        <w:t xml:space="preserve"> „</w:t>
      </w:r>
      <w:r w:rsidR="00747E36">
        <w:rPr>
          <w:sz w:val="20"/>
          <w:szCs w:val="20"/>
        </w:rPr>
        <w:t xml:space="preserve">část 1 Rámcová </w:t>
      </w:r>
      <w:r w:rsidR="00FC60B0">
        <w:rPr>
          <w:sz w:val="20"/>
          <w:szCs w:val="20"/>
        </w:rPr>
        <w:t xml:space="preserve">dohoda </w:t>
      </w:r>
      <w:r w:rsidR="00747E36">
        <w:rPr>
          <w:sz w:val="20"/>
          <w:szCs w:val="20"/>
        </w:rPr>
        <w:t xml:space="preserve"> na dodávky armaturních šachet a část 2 </w:t>
      </w:r>
      <w:r w:rsidR="00E92484" w:rsidRPr="00553EF9">
        <w:rPr>
          <w:sz w:val="20"/>
          <w:szCs w:val="20"/>
        </w:rPr>
        <w:t xml:space="preserve">Rámcová </w:t>
      </w:r>
      <w:r w:rsidR="00FC60B0">
        <w:rPr>
          <w:sz w:val="20"/>
          <w:szCs w:val="20"/>
        </w:rPr>
        <w:t>dohoda</w:t>
      </w:r>
      <w:r w:rsidR="00E92484" w:rsidRPr="00553EF9">
        <w:rPr>
          <w:sz w:val="20"/>
          <w:szCs w:val="20"/>
        </w:rPr>
        <w:t xml:space="preserve"> na dodávky </w:t>
      </w:r>
      <w:proofErr w:type="spellStart"/>
      <w:r w:rsidR="00E92484" w:rsidRPr="00553EF9">
        <w:rPr>
          <w:sz w:val="20"/>
          <w:szCs w:val="20"/>
        </w:rPr>
        <w:t>elektrodomků</w:t>
      </w:r>
      <w:proofErr w:type="spellEnd"/>
      <w:r w:rsidR="00E92484" w:rsidRPr="00553EF9">
        <w:rPr>
          <w:sz w:val="20"/>
          <w:szCs w:val="20"/>
        </w:rPr>
        <w:t>“ včetně jejích příloh</w:t>
      </w:r>
      <w:r w:rsidR="00747E36">
        <w:rPr>
          <w:sz w:val="20"/>
          <w:szCs w:val="20"/>
        </w:rPr>
        <w:t xml:space="preserve"> v rozsahu předmětu dílčích zakázek na dodávky vázající se k otázce dodávky  </w:t>
      </w:r>
      <w:proofErr w:type="spellStart"/>
      <w:r w:rsidR="00747E36">
        <w:rPr>
          <w:sz w:val="20"/>
          <w:szCs w:val="20"/>
        </w:rPr>
        <w:t>elektrodomků</w:t>
      </w:r>
      <w:proofErr w:type="spellEnd"/>
      <w:r w:rsidR="00747E36">
        <w:rPr>
          <w:sz w:val="20"/>
          <w:szCs w:val="20"/>
        </w:rPr>
        <w:t xml:space="preserve">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14:paraId="3EAE4773" w14:textId="77777777" w:rsidR="00CB5FE2" w:rsidRDefault="00553EF9" w:rsidP="00CB5FE2">
      <w:pPr>
        <w:numPr>
          <w:ilvl w:val="2"/>
          <w:numId w:val="4"/>
        </w:numPr>
        <w:jc w:val="both"/>
        <w:rPr>
          <w:sz w:val="20"/>
          <w:szCs w:val="20"/>
        </w:rPr>
      </w:pPr>
      <w:r w:rsidRPr="00F52EED">
        <w:rPr>
          <w:sz w:val="20"/>
          <w:szCs w:val="20"/>
        </w:rPr>
        <w:t>nabídky Zhotovitele č</w:t>
      </w:r>
      <w:r w:rsidR="003913B5">
        <w:rPr>
          <w:sz w:val="20"/>
          <w:szCs w:val="20"/>
        </w:rPr>
        <w:t xml:space="preserve">. </w:t>
      </w:r>
      <w:r w:rsidR="00116EA3">
        <w:rPr>
          <w:sz w:val="20"/>
          <w:szCs w:val="20"/>
        </w:rPr>
        <w:t xml:space="preserve"> </w:t>
      </w:r>
      <w:r w:rsidR="00116EA3" w:rsidRPr="00FC60B0">
        <w:rPr>
          <w:sz w:val="20"/>
          <w:szCs w:val="20"/>
          <w:highlight w:val="yellow"/>
        </w:rPr>
        <w:t>……</w:t>
      </w:r>
      <w:proofErr w:type="gramStart"/>
      <w:r w:rsidR="00116EA3" w:rsidRPr="00FC60B0">
        <w:rPr>
          <w:sz w:val="20"/>
          <w:szCs w:val="20"/>
          <w:highlight w:val="yellow"/>
        </w:rPr>
        <w:t>…….</w:t>
      </w:r>
      <w:proofErr w:type="gramEnd"/>
      <w:r w:rsidR="00116EA3">
        <w:rPr>
          <w:sz w:val="20"/>
          <w:szCs w:val="20"/>
        </w:rPr>
        <w:t>.</w:t>
      </w:r>
      <w:r w:rsidRPr="00970960">
        <w:rPr>
          <w:sz w:val="20"/>
          <w:szCs w:val="20"/>
        </w:rPr>
        <w:t>ze dne</w:t>
      </w:r>
      <w:r w:rsidR="003913B5">
        <w:rPr>
          <w:sz w:val="20"/>
          <w:szCs w:val="20"/>
        </w:rPr>
        <w:t xml:space="preserve"> </w:t>
      </w:r>
      <w:r w:rsidR="00116EA3" w:rsidRPr="00FC60B0">
        <w:rPr>
          <w:sz w:val="20"/>
          <w:szCs w:val="20"/>
          <w:highlight w:val="yellow"/>
        </w:rPr>
        <w:t>…………</w:t>
      </w:r>
      <w:r w:rsidRPr="00F52EED">
        <w:rPr>
          <w:sz w:val="20"/>
          <w:szCs w:val="20"/>
        </w:rPr>
        <w:t xml:space="preserve">podané do </w:t>
      </w:r>
      <w:r w:rsidR="00116EA3">
        <w:rPr>
          <w:sz w:val="20"/>
          <w:szCs w:val="20"/>
        </w:rPr>
        <w:t xml:space="preserve">zadávacího </w:t>
      </w:r>
      <w:r w:rsidRPr="00F52EED">
        <w:rPr>
          <w:sz w:val="20"/>
          <w:szCs w:val="20"/>
        </w:rPr>
        <w:t xml:space="preserve"> řízení k zakázce dle Zadávací d</w:t>
      </w:r>
      <w:r w:rsidR="00CB5FE2">
        <w:rPr>
          <w:sz w:val="20"/>
          <w:szCs w:val="20"/>
        </w:rPr>
        <w:t>okumentace (dále jen "Nabídka").</w:t>
      </w:r>
    </w:p>
    <w:p w14:paraId="3EAE4774" w14:textId="77777777" w:rsidR="00C24BFB" w:rsidRDefault="00553EF9" w:rsidP="00CB5FE2">
      <w:pPr>
        <w:numPr>
          <w:ilvl w:val="2"/>
          <w:numId w:val="4"/>
        </w:numPr>
        <w:jc w:val="both"/>
        <w:rPr>
          <w:sz w:val="20"/>
          <w:szCs w:val="20"/>
        </w:rPr>
      </w:pPr>
      <w:r w:rsidRPr="00553EF9">
        <w:rPr>
          <w:sz w:val="20"/>
          <w:szCs w:val="20"/>
        </w:rPr>
        <w:t xml:space="preserve">V případě rozporu mezi jednotlivými dokumenty Závazných podkladů má přednost Zadávací dokumentace. Závazné podklady </w:t>
      </w:r>
      <w:proofErr w:type="gramStart"/>
      <w:r w:rsidRPr="00553EF9">
        <w:rPr>
          <w:sz w:val="20"/>
          <w:szCs w:val="20"/>
        </w:rPr>
        <w:t>tvoří</w:t>
      </w:r>
      <w:proofErr w:type="gramEnd"/>
      <w:r w:rsidRPr="00553EF9">
        <w:rPr>
          <w:sz w:val="20"/>
          <w:szCs w:val="20"/>
        </w:rPr>
        <w:t xml:space="preserve"> součást této Smlouvy.</w:t>
      </w:r>
    </w:p>
    <w:p w14:paraId="3EAE4775" w14:textId="77777777"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14:paraId="3EAE4776" w14:textId="77777777" w:rsidR="00553EF9" w:rsidRDefault="007E6D49" w:rsidP="00553EF9">
      <w:pPr>
        <w:pStyle w:val="01-L"/>
      </w:pPr>
      <w:r>
        <w:t>DÍLČÍ SMLOUVY</w:t>
      </w:r>
    </w:p>
    <w:p w14:paraId="3EAE4777" w14:textId="77777777"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w:t>
      </w:r>
      <w:proofErr w:type="gramStart"/>
      <w:r w:rsidRPr="00553EF9">
        <w:rPr>
          <w:sz w:val="20"/>
          <w:szCs w:val="20"/>
        </w:rPr>
        <w:t>plnění - objednávky</w:t>
      </w:r>
      <w:proofErr w:type="gramEnd"/>
      <w:r w:rsidRPr="00553EF9">
        <w:rPr>
          <w:sz w:val="20"/>
          <w:szCs w:val="20"/>
        </w:rPr>
        <w:t xml:space="preserve">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14:paraId="3EAE4778" w14:textId="77777777" w:rsidR="00553EF9" w:rsidRPr="00970960" w:rsidRDefault="00553EF9" w:rsidP="00553EF9">
      <w:pPr>
        <w:pStyle w:val="02-ODST-2"/>
        <w:jc w:val="both"/>
        <w:rPr>
          <w:sz w:val="20"/>
          <w:szCs w:val="20"/>
        </w:rPr>
      </w:pPr>
      <w:r w:rsidRPr="00970960">
        <w:rPr>
          <w:sz w:val="20"/>
          <w:szCs w:val="20"/>
        </w:rPr>
        <w:t>Objednávka bude Objednatelem Zhotoviteli zasílána:</w:t>
      </w:r>
    </w:p>
    <w:p w14:paraId="3EAE4779" w14:textId="77777777" w:rsidR="00C239AF" w:rsidRDefault="00553EF9" w:rsidP="00553EF9">
      <w:pPr>
        <w:pStyle w:val="05-ODST-3"/>
        <w:jc w:val="both"/>
        <w:rPr>
          <w:sz w:val="20"/>
          <w:szCs w:val="20"/>
        </w:rPr>
      </w:pPr>
      <w:r w:rsidRPr="00C239AF">
        <w:rPr>
          <w:sz w:val="20"/>
          <w:szCs w:val="20"/>
        </w:rPr>
        <w:t xml:space="preserve">e-mailem Objednatele zasílaným na adresu: </w:t>
      </w:r>
      <w:r w:rsidR="007D0EA4" w:rsidRPr="00D61A6E">
        <w:rPr>
          <w:sz w:val="20"/>
          <w:szCs w:val="20"/>
          <w:highlight w:val="yellow"/>
        </w:rPr>
        <w:t>………………</w:t>
      </w:r>
      <w:proofErr w:type="gramStart"/>
      <w:r w:rsidR="007D0EA4" w:rsidRPr="00D61A6E">
        <w:rPr>
          <w:sz w:val="20"/>
          <w:szCs w:val="20"/>
          <w:highlight w:val="yellow"/>
        </w:rPr>
        <w:t>…….</w:t>
      </w:r>
      <w:proofErr w:type="gramEnd"/>
      <w:r w:rsidR="007D0EA4" w:rsidRPr="00D61A6E">
        <w:rPr>
          <w:sz w:val="20"/>
          <w:szCs w:val="20"/>
          <w:highlight w:val="yellow"/>
        </w:rPr>
        <w:t>.</w:t>
      </w:r>
    </w:p>
    <w:p w14:paraId="3EAE477A" w14:textId="77777777" w:rsidR="00970960" w:rsidRPr="00C239AF" w:rsidRDefault="00553EF9" w:rsidP="00553EF9">
      <w:pPr>
        <w:pStyle w:val="05-ODST-3"/>
        <w:jc w:val="both"/>
        <w:rPr>
          <w:sz w:val="20"/>
          <w:szCs w:val="20"/>
        </w:rPr>
      </w:pPr>
      <w:r w:rsidRPr="00C239AF">
        <w:rPr>
          <w:sz w:val="20"/>
          <w:szCs w:val="20"/>
        </w:rPr>
        <w:t xml:space="preserve">v listinné podobě na adresu sídla Zhotovitele </w:t>
      </w:r>
    </w:p>
    <w:p w14:paraId="3EAE477B" w14:textId="77777777"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14:paraId="3EAE477C" w14:textId="77777777"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14:paraId="3EAE477D" w14:textId="77777777"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14:paraId="3EAE477E" w14:textId="77777777"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14:paraId="3EAE477F" w14:textId="77777777"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14:paraId="3EAE4780" w14:textId="77777777"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w:t>
      </w:r>
      <w:proofErr w:type="gramStart"/>
      <w:r w:rsidR="00C24BFB" w:rsidRPr="006F592B">
        <w:rPr>
          <w:sz w:val="20"/>
          <w:szCs w:val="20"/>
        </w:rPr>
        <w:t>potrubí,</w:t>
      </w:r>
      <w:proofErr w:type="gramEnd"/>
      <w:r w:rsidR="00C24BFB" w:rsidRPr="006F592B">
        <w:rPr>
          <w:sz w:val="20"/>
          <w:szCs w:val="20"/>
        </w:rPr>
        <w:t xml:space="preserve"> apod., včetně předání výkresu stávající situace, má-li Objednatel takové dokumenty k dispozici</w:t>
      </w:r>
      <w:r w:rsidRPr="006F592B">
        <w:rPr>
          <w:sz w:val="20"/>
          <w:szCs w:val="20"/>
        </w:rPr>
        <w:t>;</w:t>
      </w:r>
    </w:p>
    <w:p w14:paraId="3EAE4781" w14:textId="77777777"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14:paraId="3EAE4782" w14:textId="77777777"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xml:space="preserve">, podrobného technologického </w:t>
      </w:r>
      <w:proofErr w:type="gramStart"/>
      <w:r w:rsidRPr="006F592B">
        <w:rPr>
          <w:sz w:val="20"/>
          <w:szCs w:val="20"/>
        </w:rPr>
        <w:t>postupu,</w:t>
      </w:r>
      <w:proofErr w:type="gramEnd"/>
      <w:r w:rsidRPr="006F592B">
        <w:rPr>
          <w:sz w:val="20"/>
          <w:szCs w:val="20"/>
        </w:rPr>
        <w:t xml:space="preserve"> apod.</w:t>
      </w:r>
      <w:r w:rsidR="00C24BFB" w:rsidRPr="006F592B">
        <w:rPr>
          <w:sz w:val="20"/>
          <w:szCs w:val="20"/>
        </w:rPr>
        <w:t>).</w:t>
      </w:r>
    </w:p>
    <w:p w14:paraId="3EAE4783" w14:textId="77777777"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14:paraId="3EAE4784" w14:textId="77777777"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14:paraId="3EAE4787" w14:textId="77777777" w:rsidR="007E6D49" w:rsidRPr="00553EF9" w:rsidRDefault="007E6D49" w:rsidP="00474BF4">
      <w:pPr>
        <w:pStyle w:val="01-L"/>
      </w:pPr>
      <w:r>
        <w:t>NĚKTERÁ PRÁVA A POVINNOSTI SMLUVNÍCH STRAN</w:t>
      </w:r>
    </w:p>
    <w:p w14:paraId="3EAE4788"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prohlašuje, že vlastní veškerá oprávnění a technické vybavení potřebné k řádnému splnění této Smlouvy a řádnému a včasnému provedení Díla. Výpis z obchodního rejstříku, živnostenské oprávnění a osvědčení o daňové registraci a další dokumenty vyžadované </w:t>
      </w:r>
      <w:r w:rsidRPr="002D67E0">
        <w:rPr>
          <w:sz w:val="20"/>
          <w:szCs w:val="20"/>
        </w:rPr>
        <w:lastRenderedPageBreak/>
        <w:t>Objednatelem pro účely prokázání, že Zhotovitel je kvalifikovaným subjektem k provádění Díla, předal Objednateli před podpisem této Smlouvy a jsou součástí Nabídky.</w:t>
      </w:r>
    </w:p>
    <w:p w14:paraId="3EAE4789"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14:paraId="3EAE478A" w14:textId="77777777"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14:paraId="3EAE478B"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14:paraId="3EAE478C"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14:paraId="3EAE478D"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14:paraId="3EAE478E" w14:textId="77777777"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14:paraId="3EAE478F"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14:paraId="3EAE4790" w14:textId="5943CD9C"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w:t>
      </w:r>
      <w:r w:rsidR="005F3C5B">
        <w:rPr>
          <w:sz w:val="20"/>
          <w:szCs w:val="20"/>
        </w:rPr>
        <w:t xml:space="preserve"> a rizik</w:t>
      </w:r>
      <w:r w:rsidRPr="002D67E0">
        <w:rPr>
          <w:sz w:val="20"/>
          <w:szCs w:val="20"/>
        </w:rPr>
        <w:t xml:space="preserve">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14:paraId="3EAE4791" w14:textId="3CC56BEC" w:rsidR="0029643D" w:rsidRPr="00C014EB" w:rsidRDefault="0029643D" w:rsidP="00C014EB">
      <w:pPr>
        <w:pStyle w:val="Odstavec3"/>
        <w:numPr>
          <w:ilvl w:val="2"/>
          <w:numId w:val="3"/>
        </w:numPr>
        <w:spacing w:after="120"/>
        <w:jc w:val="both"/>
        <w:rPr>
          <w:sz w:val="20"/>
          <w:szCs w:val="20"/>
        </w:rPr>
      </w:pPr>
      <w:r>
        <w:rPr>
          <w:sz w:val="20"/>
          <w:szCs w:val="20"/>
        </w:rPr>
        <w:t xml:space="preserve">Smluvní strany se dohodly, že veškeré realizační postupy </w:t>
      </w:r>
      <w:r w:rsidR="005F3C5B">
        <w:rPr>
          <w:sz w:val="20"/>
          <w:szCs w:val="20"/>
        </w:rPr>
        <w:t xml:space="preserve">a rizika </w:t>
      </w:r>
      <w:r>
        <w:rPr>
          <w:sz w:val="20"/>
          <w:szCs w:val="20"/>
        </w:rPr>
        <w:t>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14:paraId="3EAE4792"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14:paraId="3EAE4793" w14:textId="77777777"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14:paraId="3EAE4794"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747E36">
        <w:rPr>
          <w:sz w:val="20"/>
          <w:szCs w:val="20"/>
        </w:rPr>
        <w:t>, bezvadné</w:t>
      </w:r>
      <w:r w:rsidRPr="002D67E0">
        <w:rPr>
          <w:sz w:val="20"/>
          <w:szCs w:val="20"/>
        </w:rPr>
        <w:t xml:space="preserve"> a řádně provedené.</w:t>
      </w:r>
    </w:p>
    <w:p w14:paraId="3EAE4795"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14:paraId="3EAE4796"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14:paraId="3EAE4797"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je povinen provádět Dílo v čase a rozsahu tak, jak vyplývá z této Smlouvy a </w:t>
      </w:r>
      <w:proofErr w:type="gramStart"/>
      <w:r w:rsidRPr="002D67E0">
        <w:rPr>
          <w:sz w:val="20"/>
          <w:szCs w:val="20"/>
        </w:rPr>
        <w:t>z </w:t>
      </w:r>
      <w:r w:rsidRPr="002D67E0" w:rsidDel="00EA27DC">
        <w:rPr>
          <w:sz w:val="20"/>
          <w:szCs w:val="20"/>
        </w:rPr>
        <w:t xml:space="preserve"> </w:t>
      </w:r>
      <w:r w:rsidRPr="002D67E0">
        <w:rPr>
          <w:sz w:val="20"/>
          <w:szCs w:val="20"/>
        </w:rPr>
        <w:t>dílčí</w:t>
      </w:r>
      <w:proofErr w:type="gramEnd"/>
      <w:r w:rsidRPr="002D67E0">
        <w:rPr>
          <w:sz w:val="20"/>
          <w:szCs w:val="20"/>
        </w:rPr>
        <w:t xml:space="preserve"> smlouvy.</w:t>
      </w:r>
    </w:p>
    <w:p w14:paraId="3EAE4798"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14:paraId="3EAE4799"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14:paraId="3EAE479A"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14:paraId="3EAE479B"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14:paraId="3EAE479C"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14:paraId="3EAE479D"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14:paraId="3EAE479E"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14:paraId="3EAE479F" w14:textId="77777777"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14:paraId="3EAE47A0"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14:paraId="3EAE47A1"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14:paraId="3EAE47A2"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14:paraId="3EAE47A3"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14:paraId="3EAE47A4"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14:paraId="3EAE47A5"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w:t>
      </w:r>
      <w:r w:rsidR="00747E36">
        <w:rPr>
          <w:sz w:val="20"/>
          <w:szCs w:val="20"/>
        </w:rPr>
        <w:t>S</w:t>
      </w:r>
      <w:r w:rsidRPr="002D67E0">
        <w:rPr>
          <w:sz w:val="20"/>
          <w:szCs w:val="20"/>
        </w:rPr>
        <w:t xml:space="preserve">taveništi nebudou osoby schválené Objednatelem </w:t>
      </w:r>
      <w:r w:rsidR="00747E36">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14:paraId="3EAE47A6" w14:textId="77777777"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14:paraId="3EAE47A7" w14:textId="77777777" w:rsidR="00BF6544" w:rsidRPr="00BF6544" w:rsidRDefault="00BF6544" w:rsidP="00BF6544">
      <w:pPr>
        <w:pStyle w:val="05-ODST-3"/>
        <w:jc w:val="both"/>
        <w:rPr>
          <w:sz w:val="20"/>
          <w:szCs w:val="20"/>
        </w:rPr>
      </w:pPr>
      <w:r w:rsidRPr="00BF6544">
        <w:rPr>
          <w:sz w:val="20"/>
          <w:szCs w:val="20"/>
        </w:rPr>
        <w:t xml:space="preserve">zajištění veřejnoprávních povolení pro realizaci stavby </w:t>
      </w:r>
      <w:proofErr w:type="spellStart"/>
      <w:r w:rsidRPr="00BF6544">
        <w:rPr>
          <w:sz w:val="20"/>
          <w:szCs w:val="20"/>
        </w:rPr>
        <w:t>elektrodomku</w:t>
      </w:r>
      <w:proofErr w:type="spellEnd"/>
      <w:r>
        <w:rPr>
          <w:sz w:val="20"/>
          <w:szCs w:val="20"/>
        </w:rPr>
        <w:t>;</w:t>
      </w:r>
    </w:p>
    <w:p w14:paraId="3EAE47A8" w14:textId="77777777"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14:paraId="66C56DA8" w14:textId="77777777" w:rsidR="005A48C2" w:rsidRPr="005A48C2" w:rsidRDefault="00BF6544" w:rsidP="005A48C2">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Pr="00BF6544">
        <w:rPr>
          <w:sz w:val="20"/>
          <w:szCs w:val="20"/>
        </w:rPr>
        <w:t>;</w:t>
      </w:r>
      <w:r w:rsidR="0027457B">
        <w:rPr>
          <w:sz w:val="20"/>
          <w:szCs w:val="20"/>
        </w:rPr>
        <w:t xml:space="preserve"> </w:t>
      </w:r>
      <w:r w:rsidR="005A48C2" w:rsidRPr="005A48C2">
        <w:rPr>
          <w:sz w:val="20"/>
          <w:szCs w:val="20"/>
        </w:rPr>
        <w:t xml:space="preserve">Smluvní strany se dohodly, že pokud jeřáb do </w:t>
      </w:r>
      <w:proofErr w:type="gramStart"/>
      <w:r w:rsidR="005A48C2" w:rsidRPr="005A48C2">
        <w:rPr>
          <w:sz w:val="20"/>
          <w:szCs w:val="20"/>
        </w:rPr>
        <w:t>100t</w:t>
      </w:r>
      <w:proofErr w:type="gramEnd"/>
      <w:r w:rsidR="005A48C2" w:rsidRPr="005A48C2">
        <w:rPr>
          <w:sz w:val="20"/>
          <w:szCs w:val="20"/>
        </w:rPr>
        <w:t xml:space="preserve"> vč. dosáhne z veřejné komunikace s břemenem na místo určení, má tento způsob uložení přednost před zajištěním sjezdu Objednatelem z veřejné komunikace na místo určení, leda že se Objednatel a Zhotovitel v konkrétním případě dohodnou jinak. Zhotovitel zajišťuje veškerá povolení potřebná ke skládání z veřejné komunikace (uzavírka, DIO, DIR).</w:t>
      </w:r>
    </w:p>
    <w:p w14:paraId="3EAE47A9" w14:textId="44EB1359" w:rsidR="00BF6544" w:rsidRDefault="00BF6544" w:rsidP="009B2B39">
      <w:pPr>
        <w:pStyle w:val="05-ODST-3"/>
        <w:numPr>
          <w:ilvl w:val="0"/>
          <w:numId w:val="0"/>
        </w:numPr>
        <w:ind w:left="1134"/>
        <w:jc w:val="both"/>
        <w:rPr>
          <w:sz w:val="20"/>
          <w:szCs w:val="20"/>
        </w:rPr>
      </w:pPr>
    </w:p>
    <w:p w14:paraId="3EAE47AA" w14:textId="77777777"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14:paraId="3EAE47AB" w14:textId="77777777"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14:paraId="3EAE47AC" w14:textId="77777777" w:rsidR="00B55B5B" w:rsidRPr="00CB5FE2" w:rsidRDefault="002D67E0" w:rsidP="00072D41">
      <w:pPr>
        <w:pStyle w:val="Odstavec2"/>
        <w:numPr>
          <w:ilvl w:val="1"/>
          <w:numId w:val="3"/>
        </w:numPr>
        <w:spacing w:after="12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14:paraId="3EAE47AD" w14:textId="77777777" w:rsidR="00DF66FB" w:rsidRPr="00CB5FE2" w:rsidRDefault="00474BF4" w:rsidP="00CB5FE2">
      <w:pPr>
        <w:pStyle w:val="01-L"/>
      </w:pPr>
      <w:r>
        <w:t>DOBA</w:t>
      </w:r>
      <w:r w:rsidR="00DF66FB">
        <w:t xml:space="preserve"> A MÍSTO PLNĚNÍ</w:t>
      </w:r>
    </w:p>
    <w:p w14:paraId="3EAE47AE"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14:paraId="3EAE47AF" w14:textId="77777777"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14:paraId="3EAE47B0" w14:textId="77777777"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r w:rsidRPr="00895592">
        <w:rPr>
          <w:sz w:val="20"/>
          <w:szCs w:val="20"/>
        </w:rPr>
        <w:t xml:space="preserve">zhorší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 xml:space="preserve">doby plnění v dílčí smlouvě </w:t>
      </w:r>
      <w:proofErr w:type="gramStart"/>
      <w:r>
        <w:rPr>
          <w:sz w:val="20"/>
          <w:szCs w:val="20"/>
        </w:rPr>
        <w:t>tak</w:t>
      </w:r>
      <w:r w:rsidRPr="001401F4">
        <w:rPr>
          <w:sz w:val="20"/>
          <w:szCs w:val="20"/>
        </w:rPr>
        <w:t>,  aby</w:t>
      </w:r>
      <w:proofErr w:type="gramEnd"/>
      <w:r w:rsidRPr="001401F4">
        <w:rPr>
          <w:sz w:val="20"/>
          <w:szCs w:val="20"/>
        </w:rPr>
        <w:t xml:space="preserve">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14:paraId="3EAE47B1"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14:paraId="3EAE47B2" w14:textId="77777777" w:rsidR="0058179E" w:rsidRDefault="00474BF4" w:rsidP="00CB5FE2">
      <w:pPr>
        <w:pStyle w:val="Odstavec2"/>
        <w:numPr>
          <w:ilvl w:val="1"/>
          <w:numId w:val="3"/>
        </w:numPr>
        <w:spacing w:after="120"/>
        <w:jc w:val="both"/>
        <w:rPr>
          <w:sz w:val="20"/>
          <w:szCs w:val="20"/>
        </w:rPr>
      </w:pPr>
      <w:r w:rsidRPr="00474BF4">
        <w:rPr>
          <w:sz w:val="20"/>
          <w:szCs w:val="20"/>
        </w:rPr>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3EAE47B3" w14:textId="77777777" w:rsidR="007B137B" w:rsidRPr="00CB5FE2" w:rsidRDefault="007B137B" w:rsidP="007B137B">
      <w:pPr>
        <w:pStyle w:val="Odstavec2"/>
        <w:spacing w:after="120"/>
        <w:ind w:left="567"/>
        <w:jc w:val="both"/>
        <w:rPr>
          <w:sz w:val="20"/>
          <w:szCs w:val="20"/>
        </w:rPr>
      </w:pPr>
    </w:p>
    <w:p w14:paraId="3EAE47B4" w14:textId="77777777" w:rsidR="00DF66FB" w:rsidRPr="00CB5FE2" w:rsidRDefault="00DF66FB" w:rsidP="00CB5FE2">
      <w:pPr>
        <w:pStyle w:val="01-L"/>
      </w:pPr>
      <w:r w:rsidRPr="0058179E">
        <w:t xml:space="preserve"> STAVENIŠTĚ</w:t>
      </w:r>
    </w:p>
    <w:p w14:paraId="3EAE47B5" w14:textId="77777777"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14:paraId="3EAE47B6"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14:paraId="3EAE47B7" w14:textId="77777777"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14:paraId="3EAE47B8"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14:paraId="3EAE47B9"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w:t>
      </w:r>
      <w:proofErr w:type="gramStart"/>
      <w:r w:rsidRPr="00474BF4">
        <w:rPr>
          <w:sz w:val="20"/>
          <w:szCs w:val="20"/>
        </w:rPr>
        <w:t>zabezpečí</w:t>
      </w:r>
      <w:proofErr w:type="gramEnd"/>
      <w:r w:rsidRPr="00474BF4">
        <w:rPr>
          <w:sz w:val="20"/>
          <w:szCs w:val="20"/>
        </w:rPr>
        <w:t xml:space="preserve">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14:paraId="3EAE47BA"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14:paraId="3EAE47BB"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14:paraId="3EAE47BC" w14:textId="77777777"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747E36">
        <w:rPr>
          <w:sz w:val="20"/>
          <w:szCs w:val="20"/>
        </w:rPr>
        <w:t xml:space="preserve">dokumentace </w:t>
      </w:r>
      <w:r w:rsidR="00474BF4" w:rsidRPr="00474BF4">
        <w:rPr>
          <w:sz w:val="20"/>
          <w:szCs w:val="20"/>
        </w:rPr>
        <w:t>pro přejímací řízení.</w:t>
      </w:r>
    </w:p>
    <w:p w14:paraId="3EAE47BD"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3EAE47BE"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3EAE47BF"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14:paraId="3EAE47C0"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14:paraId="3EAE47C1" w14:textId="77777777"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3EAE47C2" w14:textId="77777777" w:rsidR="00DF66FB" w:rsidRPr="007852D5" w:rsidRDefault="00DF66FB" w:rsidP="00E65AA2">
      <w:pPr>
        <w:pStyle w:val="01-L"/>
      </w:pPr>
      <w:r w:rsidRPr="007852D5">
        <w:t>S</w:t>
      </w:r>
      <w:r w:rsidR="00BA3321">
        <w:t>TAVEBNÍ PŘIPRAVENOST</w:t>
      </w:r>
    </w:p>
    <w:p w14:paraId="3EAE47C3" w14:textId="77777777"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a to zejména v oblasti zajištění příjezdové cesty k místu plnění od sjezdu z veřejných komunikací, zajištění příslušných veřejnoprávních povolení potřebných pro realizaci stavby zařízení –</w:t>
      </w:r>
      <w:r w:rsidR="00747E36">
        <w:rPr>
          <w:sz w:val="20"/>
          <w:szCs w:val="20"/>
        </w:rPr>
        <w:t xml:space="preserve"> </w:t>
      </w:r>
      <w:proofErr w:type="spellStart"/>
      <w:r>
        <w:rPr>
          <w:sz w:val="20"/>
          <w:szCs w:val="20"/>
        </w:rPr>
        <w:t>elektrodomků</w:t>
      </w:r>
      <w:proofErr w:type="spellEnd"/>
      <w:r>
        <w:rPr>
          <w:sz w:val="20"/>
          <w:szCs w:val="20"/>
        </w:rPr>
        <w:t>, a zajiště</w:t>
      </w:r>
      <w:r w:rsidR="008F6A1A">
        <w:rPr>
          <w:sz w:val="20"/>
          <w:szCs w:val="20"/>
        </w:rPr>
        <w:t>ní tzv. stavební připravenosti S</w:t>
      </w:r>
      <w:r>
        <w:rPr>
          <w:sz w:val="20"/>
          <w:szCs w:val="20"/>
        </w:rPr>
        <w:t>taveniště v rozsahu vyplývajícím z této Smlouvy, není-li v dílčí smlouvě sjednáno jinak.</w:t>
      </w:r>
    </w:p>
    <w:p w14:paraId="5595C47C" w14:textId="77777777" w:rsidR="00184E2D" w:rsidRPr="00184E2D" w:rsidRDefault="00BA3321" w:rsidP="00184E2D">
      <w:pPr>
        <w:pStyle w:val="02-ODST-2"/>
        <w:rPr>
          <w:sz w:val="20"/>
          <w:szCs w:val="20"/>
        </w:rPr>
      </w:pPr>
      <w:r>
        <w:rPr>
          <w:sz w:val="20"/>
          <w:szCs w:val="20"/>
        </w:rPr>
        <w:t xml:space="preserve">Smluvní strany se dohodly, že Objednatel pro Zhotovitele zajistí přístupové </w:t>
      </w:r>
      <w:r w:rsidRPr="00BA3321">
        <w:rPr>
          <w:sz w:val="20"/>
          <w:szCs w:val="20"/>
        </w:rPr>
        <w:t>cesty k místu plněn</w:t>
      </w:r>
      <w:r w:rsidR="008F6A1A">
        <w:rPr>
          <w:sz w:val="20"/>
          <w:szCs w:val="20"/>
        </w:rPr>
        <w:t>í – na S</w:t>
      </w:r>
      <w:r w:rsidRPr="00BA3321">
        <w:rPr>
          <w:sz w:val="20"/>
          <w:szCs w:val="20"/>
        </w:rPr>
        <w:t>taveniště</w:t>
      </w:r>
      <w:r>
        <w:rPr>
          <w:sz w:val="20"/>
          <w:szCs w:val="20"/>
        </w:rPr>
        <w:t>, a to</w:t>
      </w:r>
      <w:r w:rsidRPr="00BA3321">
        <w:rPr>
          <w:sz w:val="20"/>
          <w:szCs w:val="20"/>
        </w:rPr>
        <w:t xml:space="preserve"> od sjezdu z veřejných komunikací. Způsob provedení příjezdové</w:t>
      </w:r>
      <w:r w:rsidR="008F6A1A">
        <w:rPr>
          <w:sz w:val="20"/>
          <w:szCs w:val="20"/>
        </w:rPr>
        <w:t xml:space="preserve"> cesty a manipulační plochy na S</w:t>
      </w:r>
      <w:r w:rsidRPr="00BA3321">
        <w:rPr>
          <w:sz w:val="20"/>
          <w:szCs w:val="20"/>
        </w:rPr>
        <w:t>taveništi bude řešen v projektu výstavby konkrétní</w:t>
      </w:r>
      <w:r w:rsidR="00747E36">
        <w:rPr>
          <w:sz w:val="20"/>
          <w:szCs w:val="20"/>
        </w:rPr>
        <w:t>ho</w:t>
      </w:r>
      <w:r w:rsidRPr="00BA3321">
        <w:rPr>
          <w:sz w:val="20"/>
          <w:szCs w:val="20"/>
        </w:rPr>
        <w:t xml:space="preserve"> </w:t>
      </w:r>
      <w:proofErr w:type="spellStart"/>
      <w:r w:rsidRPr="00BA3321">
        <w:rPr>
          <w:sz w:val="20"/>
          <w:szCs w:val="20"/>
        </w:rPr>
        <w:t>elektrodomku</w:t>
      </w:r>
      <w:proofErr w:type="spellEnd"/>
      <w:r>
        <w:rPr>
          <w:sz w:val="20"/>
          <w:szCs w:val="20"/>
        </w:rPr>
        <w:t>, přičemž Objednatel</w:t>
      </w:r>
      <w:r w:rsidRPr="00BA3321">
        <w:rPr>
          <w:sz w:val="20"/>
          <w:szCs w:val="20"/>
        </w:rPr>
        <w:t xml:space="preserve"> zajistí příjezdovou komunikaci </w:t>
      </w:r>
      <w:r>
        <w:rPr>
          <w:sz w:val="20"/>
          <w:szCs w:val="20"/>
        </w:rPr>
        <w:t xml:space="preserve">vždy </w:t>
      </w:r>
      <w:r w:rsidRPr="00BA3321">
        <w:rPr>
          <w:sz w:val="20"/>
          <w:szCs w:val="20"/>
        </w:rPr>
        <w:t xml:space="preserve">o min. šíři 3,5 </w:t>
      </w:r>
      <w:proofErr w:type="gramStart"/>
      <w:r w:rsidRPr="00BA3321">
        <w:rPr>
          <w:sz w:val="20"/>
          <w:szCs w:val="20"/>
        </w:rPr>
        <w:t>m</w:t>
      </w:r>
      <w:r w:rsidR="00F174D3">
        <w:rPr>
          <w:sz w:val="20"/>
          <w:szCs w:val="20"/>
        </w:rPr>
        <w:t xml:space="preserve"> </w:t>
      </w:r>
      <w:r w:rsidR="0027457B" w:rsidRPr="00B32C57">
        <w:rPr>
          <w:sz w:val="20"/>
          <w:szCs w:val="20"/>
        </w:rPr>
        <w:t xml:space="preserve"> </w:t>
      </w:r>
      <w:r w:rsidR="00184E2D" w:rsidRPr="00184E2D">
        <w:rPr>
          <w:sz w:val="20"/>
          <w:szCs w:val="20"/>
        </w:rPr>
        <w:t>Smluvní</w:t>
      </w:r>
      <w:proofErr w:type="gramEnd"/>
      <w:r w:rsidR="00184E2D" w:rsidRPr="00184E2D">
        <w:rPr>
          <w:sz w:val="20"/>
          <w:szCs w:val="20"/>
        </w:rPr>
        <w:t xml:space="preserve"> strany se dohodly, že pokud jeřáb do 100t vč. dosáhne z veřejné komunikace s břemenem na místo určení, má tento způsob uložení přednost před zajištěním sjezdu Objednatelem z veřejné komunikace na místo určení, leda že se Objednatel a Zhotovitel v konkrétním případě dohodnou jinak. Zhotovitel zajišťuje veškerá povolení potřebná ke skládání z veřejné komunikace (uzavírka, DIO, DIR).</w:t>
      </w:r>
    </w:p>
    <w:p w14:paraId="3EAE47C4" w14:textId="6D9FAF19" w:rsidR="00BA3321" w:rsidRDefault="00F174D3" w:rsidP="00184E2D">
      <w:pPr>
        <w:pStyle w:val="02-ODST-2"/>
        <w:numPr>
          <w:ilvl w:val="0"/>
          <w:numId w:val="0"/>
        </w:numPr>
        <w:ind w:left="567"/>
        <w:jc w:val="both"/>
        <w:rPr>
          <w:sz w:val="20"/>
          <w:szCs w:val="20"/>
        </w:rPr>
      </w:pPr>
      <w:r>
        <w:rPr>
          <w:sz w:val="20"/>
          <w:szCs w:val="20"/>
        </w:rPr>
        <w:t xml:space="preserve"> </w:t>
      </w:r>
    </w:p>
    <w:p w14:paraId="3EAE47C5" w14:textId="77777777"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w:t>
      </w:r>
      <w:proofErr w:type="gramStart"/>
      <w:r w:rsidRPr="00BA3321">
        <w:rPr>
          <w:sz w:val="20"/>
          <w:szCs w:val="20"/>
        </w:rPr>
        <w:t xml:space="preserve">dopravě </w:t>
      </w:r>
      <w:r w:rsidR="00747E36">
        <w:rPr>
          <w:sz w:val="20"/>
          <w:szCs w:val="20"/>
        </w:rPr>
        <w:t xml:space="preserve"> </w:t>
      </w:r>
      <w:proofErr w:type="spellStart"/>
      <w:r w:rsidRPr="00BA3321">
        <w:rPr>
          <w:sz w:val="20"/>
          <w:szCs w:val="20"/>
        </w:rPr>
        <w:t>elektrodomku</w:t>
      </w:r>
      <w:proofErr w:type="spellEnd"/>
      <w:proofErr w:type="gramEnd"/>
      <w:r w:rsidRPr="00BA3321">
        <w:rPr>
          <w:sz w:val="20"/>
          <w:szCs w:val="20"/>
        </w:rPr>
        <w:t xml:space="preserve"> na místo plnění</w:t>
      </w:r>
      <w:r>
        <w:rPr>
          <w:sz w:val="20"/>
          <w:szCs w:val="20"/>
        </w:rPr>
        <w:t>, sám na vlastní náklady</w:t>
      </w:r>
      <w:r w:rsidRPr="00BA3321">
        <w:rPr>
          <w:sz w:val="20"/>
          <w:szCs w:val="20"/>
        </w:rPr>
        <w:t>.</w:t>
      </w:r>
    </w:p>
    <w:p w14:paraId="3EAE47C6" w14:textId="77777777"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w:t>
      </w:r>
      <w:proofErr w:type="spellStart"/>
      <w:r w:rsidR="00BA3321" w:rsidRPr="00EE25BF">
        <w:rPr>
          <w:sz w:val="20"/>
          <w:szCs w:val="20"/>
        </w:rPr>
        <w:t>elektrodomku</w:t>
      </w:r>
      <w:proofErr w:type="spellEnd"/>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 xml:space="preserve">jeřáb o nosnosti do </w:t>
      </w:r>
      <w:r w:rsidR="0054460E">
        <w:rPr>
          <w:sz w:val="20"/>
          <w:szCs w:val="20"/>
        </w:rPr>
        <w:t>50</w:t>
      </w:r>
      <w:r w:rsidR="00BA3321" w:rsidRPr="00EE25BF">
        <w:rPr>
          <w:sz w:val="20"/>
          <w:szCs w:val="20"/>
        </w:rPr>
        <w:t xml:space="preserve"> t a pro nákladní auta s nosností do </w:t>
      </w:r>
      <w:r w:rsidR="0054460E">
        <w:rPr>
          <w:sz w:val="20"/>
          <w:szCs w:val="20"/>
        </w:rPr>
        <w:t>4</w:t>
      </w:r>
      <w:r w:rsidR="00BA3321" w:rsidRPr="00EE25BF">
        <w:rPr>
          <w:sz w:val="20"/>
          <w:szCs w:val="20"/>
        </w:rPr>
        <w:t>0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w:t>
      </w:r>
      <w:r w:rsidR="00747E36">
        <w:rPr>
          <w:sz w:val="20"/>
          <w:szCs w:val="20"/>
        </w:rPr>
        <w:t>S</w:t>
      </w:r>
      <w:r w:rsidR="00BA3321" w:rsidRPr="00EE25BF">
        <w:rPr>
          <w:sz w:val="20"/>
          <w:szCs w:val="20"/>
        </w:rPr>
        <w:t xml:space="preserve">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14:paraId="3EAE47C7" w14:textId="77777777"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14:paraId="3EAE47C8" w14:textId="77777777" w:rsidR="00DF66FB" w:rsidRPr="00CB5FE2"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w:t>
      </w:r>
      <w:proofErr w:type="spellStart"/>
      <w:r w:rsidR="00CF0247">
        <w:rPr>
          <w:sz w:val="20"/>
          <w:szCs w:val="20"/>
        </w:rPr>
        <w:t>elektrodomku</w:t>
      </w:r>
      <w:proofErr w:type="spellEnd"/>
      <w:r w:rsidR="00CF0247">
        <w:rPr>
          <w:sz w:val="20"/>
          <w:szCs w:val="20"/>
        </w:rPr>
        <w:t>)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14:paraId="3EAE47C9" w14:textId="77777777" w:rsidR="00CF0247" w:rsidRPr="00E049FC" w:rsidRDefault="00CF0247" w:rsidP="00CF0247">
      <w:pPr>
        <w:pStyle w:val="01-L"/>
      </w:pPr>
      <w:r w:rsidRPr="00E049FC">
        <w:t>ZMĚNY ROZSAHU</w:t>
      </w:r>
      <w:r w:rsidR="00323E0B">
        <w:t xml:space="preserve"> DÍLA</w:t>
      </w:r>
      <w:r w:rsidRPr="00E049FC">
        <w:t xml:space="preserve"> </w:t>
      </w:r>
    </w:p>
    <w:p w14:paraId="3EAE47CA" w14:textId="77777777"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14:paraId="3EAE47CB" w14:textId="77777777"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14:paraId="3EAE47CC" w14:textId="77777777"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CF0247">
        <w:rPr>
          <w:sz w:val="20"/>
          <w:szCs w:val="20"/>
        </w:rPr>
        <w:t>rozsahu</w:t>
      </w:r>
      <w:proofErr w:type="gramEnd"/>
      <w:r w:rsidRPr="00CF0247">
        <w:rPr>
          <w:sz w:val="20"/>
          <w:szCs w:val="20"/>
        </w:rPr>
        <w:t xml:space="preserve"> než se pře</w:t>
      </w:r>
      <w:r>
        <w:rPr>
          <w:sz w:val="20"/>
          <w:szCs w:val="20"/>
        </w:rPr>
        <w:t>d</w:t>
      </w:r>
      <w:r w:rsidRPr="00CF0247">
        <w:rPr>
          <w:sz w:val="20"/>
          <w:szCs w:val="20"/>
        </w:rPr>
        <w:t>pokládalo.</w:t>
      </w:r>
    </w:p>
    <w:p w14:paraId="3EAE47CD" w14:textId="77777777"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příloze č. 2 této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prostřednictvím jiného subjektu při zachování záruk a odpovědnosti Zhotovitele za Dílo jako celek.</w:t>
      </w:r>
    </w:p>
    <w:p w14:paraId="3EAE47CE" w14:textId="77777777"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14:paraId="3EAE47CF" w14:textId="77777777"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omezení/zúžení rozsahu Díla, které je pro Zhotovitele závazné ke dni písemně určenému Objednatelem. </w:t>
      </w:r>
    </w:p>
    <w:p w14:paraId="3EAE47D0" w14:textId="77777777"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není-li to v rozporu s obecně závaznými předpisy českého právního řádu a nebude-li v konkrétním případě sjednáno jinak.</w:t>
      </w:r>
    </w:p>
    <w:p w14:paraId="3EAE47D1" w14:textId="77777777"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14:paraId="3EAE47D2" w14:textId="77777777" w:rsidR="00FC5A50" w:rsidRPr="00D362E1" w:rsidRDefault="007748B8" w:rsidP="007748B8">
      <w:pPr>
        <w:pStyle w:val="01-L"/>
      </w:pPr>
      <w:r>
        <w:t>POJIŠTĚNÍ, NÁHRADA ÚJMY</w:t>
      </w:r>
    </w:p>
    <w:p w14:paraId="4248E788" w14:textId="77777777" w:rsidR="00635876" w:rsidRPr="009F1CE3" w:rsidRDefault="00635876" w:rsidP="00635876">
      <w:pPr>
        <w:pStyle w:val="02-ODST-2"/>
        <w:rPr>
          <w:sz w:val="20"/>
          <w:szCs w:val="20"/>
        </w:rPr>
      </w:pPr>
      <w:bookmarkStart w:id="1" w:name="_Ref450301998"/>
      <w:r w:rsidRPr="009F1CE3">
        <w:rPr>
          <w:sz w:val="20"/>
          <w:szCs w:val="20"/>
        </w:rPr>
        <w:t>Zhotovitel prohlašuje, že má ke dni podpisu Smlouvy platně uzavřeno příslušné pojištění</w:t>
      </w:r>
    </w:p>
    <w:p w14:paraId="01E72799" w14:textId="77777777" w:rsidR="00635876" w:rsidRPr="009F1CE3" w:rsidRDefault="00635876" w:rsidP="00635876">
      <w:pPr>
        <w:pStyle w:val="02-ODST-2"/>
        <w:numPr>
          <w:ilvl w:val="1"/>
          <w:numId w:val="35"/>
        </w:numPr>
        <w:rPr>
          <w:sz w:val="20"/>
          <w:szCs w:val="20"/>
        </w:rPr>
      </w:pPr>
      <w:r w:rsidRPr="009F1CE3">
        <w:rPr>
          <w:sz w:val="20"/>
          <w:szCs w:val="20"/>
        </w:rPr>
        <w:t xml:space="preserve">pro případ odpovědnosti za škodu způsobenou třetí osobě vzniklou v souvislosti s výkonem jeho podnikatelské činnosti s pojistným plněním ve výši min. </w:t>
      </w:r>
      <w:proofErr w:type="gramStart"/>
      <w:r w:rsidRPr="009F1CE3">
        <w:rPr>
          <w:sz w:val="20"/>
          <w:szCs w:val="20"/>
        </w:rPr>
        <w:t>10.000.000,-</w:t>
      </w:r>
      <w:proofErr w:type="gramEnd"/>
      <w:r w:rsidRPr="009F1CE3">
        <w:rPr>
          <w:sz w:val="20"/>
          <w:szCs w:val="20"/>
        </w:rPr>
        <w:t xml:space="preserve"> Kč.</w:t>
      </w:r>
    </w:p>
    <w:p w14:paraId="1BE6CE3C" w14:textId="77777777" w:rsidR="00635876" w:rsidRPr="009F1CE3" w:rsidRDefault="00635876" w:rsidP="00635876">
      <w:pPr>
        <w:pStyle w:val="02-ODST-2"/>
        <w:numPr>
          <w:ilvl w:val="1"/>
          <w:numId w:val="35"/>
        </w:numPr>
        <w:rPr>
          <w:sz w:val="20"/>
          <w:szCs w:val="20"/>
        </w:rPr>
      </w:pPr>
      <w:r w:rsidRPr="009F1CE3">
        <w:rPr>
          <w:sz w:val="20"/>
          <w:szCs w:val="20"/>
        </w:rPr>
        <w:t>pro případ odpovědnosti za škodu na životním prostředí (zejména za únik znečišťujících látek) s pojistným plněním ve výši min. 10 000 000,- Kč</w:t>
      </w:r>
    </w:p>
    <w:p w14:paraId="00828961" w14:textId="77777777" w:rsidR="00635876" w:rsidRPr="009F1CE3" w:rsidRDefault="00635876" w:rsidP="00635876">
      <w:pPr>
        <w:pStyle w:val="02-ODST-2"/>
        <w:numPr>
          <w:ilvl w:val="0"/>
          <w:numId w:val="0"/>
        </w:numPr>
        <w:ind w:left="709"/>
        <w:rPr>
          <w:sz w:val="20"/>
          <w:szCs w:val="20"/>
        </w:rPr>
      </w:pPr>
      <w:r w:rsidRPr="009F1CE3">
        <w:rPr>
          <w:sz w:val="20"/>
          <w:szCs w:val="20"/>
        </w:rPr>
        <w:t>a zavazuje se jej mít uzavřené po celou dobu trvání Smlouvy.</w:t>
      </w:r>
    </w:p>
    <w:p w14:paraId="2ADCED7C" w14:textId="77777777" w:rsidR="00635876" w:rsidRPr="009F1CE3" w:rsidRDefault="00635876" w:rsidP="00635876">
      <w:pPr>
        <w:pStyle w:val="02-ODST-2"/>
        <w:rPr>
          <w:sz w:val="20"/>
          <w:szCs w:val="20"/>
        </w:rPr>
      </w:pPr>
      <w:r w:rsidRPr="009F1CE3">
        <w:rPr>
          <w:sz w:val="20"/>
          <w:szCs w:val="20"/>
        </w:rPr>
        <w:t xml:space="preserve">Zhotovitel </w:t>
      </w:r>
      <w:proofErr w:type="gramStart"/>
      <w:r w:rsidRPr="009F1CE3">
        <w:rPr>
          <w:sz w:val="20"/>
          <w:szCs w:val="20"/>
        </w:rPr>
        <w:t>předloží</w:t>
      </w:r>
      <w:proofErr w:type="gramEnd"/>
      <w:r w:rsidRPr="009F1CE3">
        <w:rPr>
          <w:sz w:val="20"/>
          <w:szCs w:val="20"/>
        </w:rPr>
        <w:t xml:space="preserve"> Objednateli originál pojistné smlouvy před podpisem Smlouvy s tím, že Objednatel je oprávněn si udělat kopii předloženého originálu pojistné smlouvy.</w:t>
      </w:r>
    </w:p>
    <w:p w14:paraId="788F7E11" w14:textId="77777777" w:rsidR="00635876" w:rsidRPr="009F1CE3" w:rsidRDefault="00635876" w:rsidP="00635876">
      <w:pPr>
        <w:pStyle w:val="02-ODST-2"/>
        <w:rPr>
          <w:sz w:val="20"/>
          <w:szCs w:val="20"/>
        </w:rPr>
      </w:pPr>
      <w:r w:rsidRPr="009F1CE3">
        <w:rPr>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33E45D95" w14:textId="77777777" w:rsidR="00635876" w:rsidRPr="009F1CE3" w:rsidRDefault="00635876" w:rsidP="00635876">
      <w:pPr>
        <w:pStyle w:val="02-ODST-2"/>
        <w:rPr>
          <w:sz w:val="20"/>
          <w:szCs w:val="20"/>
        </w:rPr>
      </w:pPr>
      <w:r w:rsidRPr="009F1CE3">
        <w:rPr>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5AE6E1B0" w14:textId="77777777" w:rsidR="00635876" w:rsidRPr="009F1CE3" w:rsidRDefault="00635876" w:rsidP="00635876">
      <w:pPr>
        <w:pStyle w:val="02-ODST-2"/>
        <w:rPr>
          <w:sz w:val="20"/>
          <w:szCs w:val="20"/>
        </w:rPr>
      </w:pPr>
      <w:r w:rsidRPr="009F1CE3">
        <w:rPr>
          <w:sz w:val="20"/>
          <w:szCs w:val="20"/>
        </w:rPr>
        <w:t>V případě výše uvedené změny pojistné smlouvy nebo jejího nového sjednání je Zhotovitel povinen a Objednatel oprávněn postupovat obdobně podle odst. 1</w:t>
      </w:r>
      <w:r>
        <w:rPr>
          <w:sz w:val="20"/>
          <w:szCs w:val="20"/>
        </w:rPr>
        <w:t>0</w:t>
      </w:r>
      <w:r w:rsidRPr="009F1CE3">
        <w:rPr>
          <w:sz w:val="20"/>
          <w:szCs w:val="20"/>
        </w:rPr>
        <w:t>.2. Smlouvy.</w:t>
      </w:r>
    </w:p>
    <w:bookmarkEnd w:id="1"/>
    <w:p w14:paraId="3EAE47DD" w14:textId="77777777" w:rsidR="00FC5A50" w:rsidRPr="00B80A61" w:rsidRDefault="00FC5A50" w:rsidP="00FC5A50">
      <w:pPr>
        <w:pStyle w:val="lnek"/>
        <w:numPr>
          <w:ilvl w:val="0"/>
          <w:numId w:val="3"/>
        </w:numPr>
        <w:spacing w:after="120"/>
      </w:pPr>
      <w:r w:rsidRPr="00B80A61">
        <w:t xml:space="preserve">CENA </w:t>
      </w:r>
      <w:r>
        <w:t>DÍLA</w:t>
      </w:r>
      <w:r w:rsidRPr="00B80A61">
        <w:t xml:space="preserve"> </w:t>
      </w:r>
    </w:p>
    <w:p w14:paraId="3EAE47DE"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14:paraId="3EAE47DF" w14:textId="77777777"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č. 2 této Smlouvy</w:t>
      </w:r>
      <w:r w:rsidRPr="007100AA">
        <w:rPr>
          <w:sz w:val="20"/>
          <w:szCs w:val="20"/>
        </w:rPr>
        <w:t xml:space="preserve"> (uvedené jednotkové ceny jsou bez DPH</w:t>
      </w:r>
      <w:r w:rsidRPr="003A6CED">
        <w:rPr>
          <w:sz w:val="20"/>
          <w:szCs w:val="20"/>
        </w:rPr>
        <w:t>)</w:t>
      </w:r>
      <w:r w:rsidR="0086140B" w:rsidRPr="005A2FA0">
        <w:rPr>
          <w:sz w:val="20"/>
          <w:szCs w:val="20"/>
        </w:rPr>
        <w:t>.</w:t>
      </w:r>
    </w:p>
    <w:p w14:paraId="3EAE47E0" w14:textId="77777777" w:rsidR="00FC5A50" w:rsidRPr="0086140B" w:rsidRDefault="00FC5A50" w:rsidP="0086140B">
      <w:pPr>
        <w:pStyle w:val="Odstavec2"/>
        <w:numPr>
          <w:ilvl w:val="1"/>
          <w:numId w:val="3"/>
        </w:numPr>
        <w:spacing w:after="120"/>
        <w:jc w:val="both"/>
        <w:rPr>
          <w:sz w:val="20"/>
          <w:szCs w:val="20"/>
        </w:rPr>
      </w:pPr>
      <w:r w:rsidRPr="0086140B">
        <w:rPr>
          <w:sz w:val="20"/>
          <w:szCs w:val="20"/>
        </w:rPr>
        <w:t>K takto stanovené Ceně díla bude dopočtena DPH ve výši dle platných právních předpisů.</w:t>
      </w:r>
    </w:p>
    <w:p w14:paraId="3EAE47E1" w14:textId="77777777" w:rsidR="00FC5A50" w:rsidRPr="0086140B" w:rsidRDefault="00FC5A50" w:rsidP="0086140B">
      <w:pPr>
        <w:pStyle w:val="Odstavec2"/>
        <w:numPr>
          <w:ilvl w:val="1"/>
          <w:numId w:val="3"/>
        </w:numPr>
        <w:spacing w:after="120"/>
        <w:jc w:val="both"/>
        <w:rPr>
          <w:sz w:val="20"/>
          <w:szCs w:val="20"/>
        </w:rPr>
      </w:pPr>
      <w:r w:rsidRPr="0086140B">
        <w:rPr>
          <w:sz w:val="20"/>
          <w:szCs w:val="20"/>
        </w:rPr>
        <w:t xml:space="preserve">Zhotovitel prohlašuje, že </w:t>
      </w:r>
      <w:r w:rsidR="0086140B">
        <w:rPr>
          <w:sz w:val="20"/>
          <w:szCs w:val="20"/>
        </w:rPr>
        <w:t>ceny uvedené v příloze č. 2</w:t>
      </w:r>
      <w:r w:rsidRPr="0086140B">
        <w:rPr>
          <w:sz w:val="20"/>
          <w:szCs w:val="20"/>
        </w:rPr>
        <w:t xml:space="preserve"> této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této Smlouvy jsou jediné př</w:t>
      </w:r>
      <w:r w:rsidR="0086140B">
        <w:rPr>
          <w:sz w:val="20"/>
          <w:szCs w:val="20"/>
        </w:rPr>
        <w:t>ípustné pro stanovení Ceny díla</w:t>
      </w:r>
    </w:p>
    <w:p w14:paraId="3EAE47E2"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14:paraId="3EAE47E3"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této Smlouvy jsou zahrnuty i položky výslovně neuvedené v Závazných podkladech, které bylo možno ke dni uzavření Smlouvy předpokládat vzhledem k povaze a způsobu provádění a užívání Díla. </w:t>
      </w:r>
    </w:p>
    <w:p w14:paraId="3EAE47E4"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Zhotovitel nese v rámci předmětu Díla veškeré náklady a poplatky související s plněním této Smlouvy zejména včetně veškerých daní a poplatků dle platných předpisů (vč. celních), 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14:paraId="3EAE47E5" w14:textId="0C4484AC" w:rsidR="00FC5A50"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14:paraId="061DA2DD" w14:textId="77777777" w:rsidR="00D1715D" w:rsidRPr="007C5E38" w:rsidRDefault="00D1715D" w:rsidP="00D1715D">
      <w:pPr>
        <w:pStyle w:val="02-ODST-2"/>
        <w:rPr>
          <w:sz w:val="20"/>
          <w:szCs w:val="20"/>
          <w:lang w:eastAsia="cs-CZ"/>
        </w:rPr>
      </w:pPr>
      <w:r w:rsidRPr="007E03A9">
        <w:rPr>
          <w:sz w:val="20"/>
          <w:szCs w:val="20"/>
        </w:rPr>
        <w:t>Inflační doložka</w:t>
      </w:r>
    </w:p>
    <w:p w14:paraId="39FDBA73" w14:textId="6204559B" w:rsidR="00D1715D" w:rsidRPr="007E03A9" w:rsidRDefault="00D1715D" w:rsidP="00D1715D">
      <w:pPr>
        <w:ind w:left="567"/>
        <w:rPr>
          <w:color w:val="000000"/>
          <w:sz w:val="20"/>
          <w:szCs w:val="20"/>
        </w:rPr>
      </w:pPr>
      <w:r w:rsidRPr="007E03A9">
        <w:rPr>
          <w:color w:val="000000"/>
          <w:sz w:val="20"/>
          <w:szCs w:val="20"/>
        </w:rPr>
        <w:t>Jednotkové ceny mohou být ze strany dodavatele po předchozí písemné dohodě se zadavatelem upraveny o míru inflace vyhlášenou Českým statistickým úřadem a vyjádřenou přírůstkem průměrného indexu spotřebitelských cen za dvanáct (12) měsíců kalendářního roku oproti průměru předchozích dvanáct (12) měsíců, a to vždy s účinností k 1. lednu kalendářního roku</w:t>
      </w:r>
      <w:r w:rsidR="005D5FC7">
        <w:rPr>
          <w:color w:val="000000"/>
          <w:sz w:val="20"/>
          <w:szCs w:val="20"/>
        </w:rPr>
        <w:t xml:space="preserve"> následujícího po uzavření této Rámcové dohody.</w:t>
      </w:r>
    </w:p>
    <w:p w14:paraId="3EAE47E6" w14:textId="77777777" w:rsidR="00FC5A50" w:rsidRDefault="00FC5A50" w:rsidP="00FC5A50">
      <w:pPr>
        <w:pStyle w:val="lnek"/>
        <w:numPr>
          <w:ilvl w:val="0"/>
          <w:numId w:val="3"/>
        </w:numPr>
        <w:spacing w:after="120"/>
      </w:pPr>
      <w:r w:rsidRPr="005C5D01">
        <w:t>P</w:t>
      </w:r>
      <w:r>
        <w:t>LATEBNÍ PODMÍNKY</w:t>
      </w:r>
    </w:p>
    <w:p w14:paraId="3EAE47E7"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14:paraId="3EAE47E8" w14:textId="77777777"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14:paraId="3EAE47E9"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14:paraId="3EAE47EA"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14:paraId="3EAE47EB"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14:paraId="3EAE47EC"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3EAE47ED"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14:paraId="3EAE47EE"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3EAE47EF"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14:paraId="3EAE47F0" w14:textId="77777777" w:rsidR="00DF66FB" w:rsidRPr="00CB5FE2"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14:paraId="3EAE47F1" w14:textId="77777777" w:rsidR="00DF3EFB" w:rsidRPr="00380113" w:rsidRDefault="00DF66FB" w:rsidP="00380113">
      <w:pPr>
        <w:pStyle w:val="01-L"/>
      </w:pPr>
      <w:r w:rsidRPr="00276356">
        <w:t>KVALITA, ZÁRUK</w:t>
      </w:r>
      <w:r w:rsidR="00DF3EFB">
        <w:t>A A ZÁRUČNÍ DOBA</w:t>
      </w:r>
    </w:p>
    <w:p w14:paraId="3EAE47F2" w14:textId="77777777"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14:paraId="3EAE47F3" w14:textId="77777777" w:rsidR="00DF3EFB" w:rsidRPr="00DF3EFB" w:rsidRDefault="00DF3EFB" w:rsidP="00DF3EFB">
      <w:pPr>
        <w:pStyle w:val="02-ODST-2"/>
        <w:jc w:val="both"/>
        <w:rPr>
          <w:sz w:val="20"/>
          <w:szCs w:val="20"/>
        </w:rPr>
      </w:pPr>
      <w:r w:rsidRPr="00DF3EFB">
        <w:rPr>
          <w:sz w:val="20"/>
          <w:szCs w:val="20"/>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14:paraId="3EAE47F4" w14:textId="77777777"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14:paraId="3EAE47F5" w14:textId="77777777" w:rsidR="00DF3EFB" w:rsidRPr="00DF3EFB" w:rsidRDefault="00DF3EFB" w:rsidP="00DF3EFB">
      <w:pPr>
        <w:pStyle w:val="02-ODST-2"/>
        <w:jc w:val="both"/>
        <w:rPr>
          <w:sz w:val="20"/>
          <w:szCs w:val="20"/>
        </w:rPr>
      </w:pPr>
      <w:r w:rsidRPr="00DF3EFB">
        <w:rPr>
          <w:sz w:val="20"/>
          <w:szCs w:val="20"/>
        </w:rPr>
        <w:t xml:space="preserve">Záruční doba </w:t>
      </w:r>
      <w:proofErr w:type="gramStart"/>
      <w:r w:rsidRPr="00DF3EFB">
        <w:rPr>
          <w:sz w:val="20"/>
          <w:szCs w:val="20"/>
        </w:rPr>
        <w:t>běží</w:t>
      </w:r>
      <w:proofErr w:type="gramEnd"/>
      <w:r w:rsidRPr="00DF3EFB">
        <w:rPr>
          <w:sz w:val="20"/>
          <w:szCs w:val="20"/>
        </w:rPr>
        <w:t xml:space="preserve"> ve všech případech ode dne podpisu Protokolu o předání a převzetí. </w:t>
      </w:r>
    </w:p>
    <w:p w14:paraId="3EAE47F6" w14:textId="77777777"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14:paraId="3EAE47F7" w14:textId="77777777" w:rsidR="00DF3EFB" w:rsidRPr="00DF3EFB" w:rsidRDefault="00DF3EFB" w:rsidP="00DF3EFB">
      <w:pPr>
        <w:pStyle w:val="02-ODST-2"/>
        <w:jc w:val="both"/>
        <w:rPr>
          <w:sz w:val="20"/>
          <w:szCs w:val="20"/>
        </w:rPr>
      </w:pPr>
      <w:r w:rsidRPr="00DF3EFB">
        <w:rPr>
          <w:sz w:val="20"/>
          <w:szCs w:val="20"/>
        </w:rPr>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14:paraId="3EAE47F8" w14:textId="77777777" w:rsidR="00856402" w:rsidRPr="00856402" w:rsidRDefault="00856402" w:rsidP="00856402">
      <w:pPr>
        <w:pStyle w:val="02-ODST-2"/>
        <w:rPr>
          <w:sz w:val="20"/>
          <w:szCs w:val="20"/>
        </w:rPr>
      </w:pPr>
      <w:r w:rsidRPr="00856402">
        <w:rPr>
          <w:sz w:val="20"/>
          <w:szCs w:val="20"/>
        </w:rPr>
        <w:t xml:space="preserve">Zhotovitel přijímá písemné reklamace vad na poštovní adrese: </w:t>
      </w:r>
      <w:r w:rsidRPr="003518C5">
        <w:rPr>
          <w:sz w:val="20"/>
          <w:szCs w:val="20"/>
          <w:highlight w:val="yellow"/>
        </w:rPr>
        <w:t>……………………</w:t>
      </w:r>
      <w:proofErr w:type="gramStart"/>
      <w:r w:rsidRPr="003518C5">
        <w:rPr>
          <w:sz w:val="20"/>
          <w:szCs w:val="20"/>
          <w:highlight w:val="yellow"/>
        </w:rPr>
        <w:t>……</w:t>
      </w:r>
      <w:r w:rsidRPr="00856402">
        <w:rPr>
          <w:sz w:val="20"/>
          <w:szCs w:val="20"/>
        </w:rPr>
        <w:t>.</w:t>
      </w:r>
      <w:proofErr w:type="gramEnd"/>
      <w:r w:rsidRPr="00856402">
        <w:rPr>
          <w:sz w:val="20"/>
          <w:szCs w:val="20"/>
        </w:rPr>
        <w:t>nebo na e-mailové adrese:</w:t>
      </w:r>
      <w:r w:rsidRPr="003518C5">
        <w:rPr>
          <w:sz w:val="20"/>
          <w:szCs w:val="20"/>
          <w:highlight w:val="yellow"/>
        </w:rPr>
        <w:t>……………………</w:t>
      </w:r>
      <w:r w:rsidRPr="00856402">
        <w:rPr>
          <w:sz w:val="20"/>
          <w:szCs w:val="20"/>
        </w:rPr>
        <w:t>., na které přijímá nahlášení vad.</w:t>
      </w:r>
    </w:p>
    <w:p w14:paraId="3EAE47F9" w14:textId="77777777" w:rsidR="00DF66FB" w:rsidRPr="00380113" w:rsidRDefault="00DF66FB" w:rsidP="00380113">
      <w:pPr>
        <w:pStyle w:val="01-L"/>
      </w:pPr>
      <w:r>
        <w:t xml:space="preserve">PŘEDÁNÍ A PŘEVZETÍ DÍLA </w:t>
      </w:r>
    </w:p>
    <w:p w14:paraId="3EAE47FA" w14:textId="77777777"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14:paraId="3EAE47FB" w14:textId="77777777"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14:paraId="3EAE47FC" w14:textId="77777777"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14:paraId="3EAE47FD" w14:textId="77777777" w:rsidR="00EC271E" w:rsidRPr="00380113" w:rsidRDefault="00DF60FA" w:rsidP="00380113">
      <w:pPr>
        <w:pStyle w:val="02-ODST-2"/>
        <w:jc w:val="both"/>
        <w:rPr>
          <w:sz w:val="20"/>
          <w:szCs w:val="20"/>
        </w:rPr>
      </w:pPr>
      <w:bookmarkStart w:id="2"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2"/>
    </w:p>
    <w:p w14:paraId="3EAE47FE" w14:textId="77777777"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proofErr w:type="gramStart"/>
      <w:r w:rsidR="007100AA">
        <w:rPr>
          <w:sz w:val="20"/>
          <w:szCs w:val="20"/>
        </w:rPr>
        <w:t>S</w:t>
      </w:r>
      <w:r w:rsidR="00EC271E" w:rsidRPr="00124C95">
        <w:rPr>
          <w:sz w:val="20"/>
          <w:szCs w:val="20"/>
        </w:rPr>
        <w:t>tavební  deník</w:t>
      </w:r>
      <w:proofErr w:type="gramEnd"/>
      <w:r w:rsidR="00EC271E" w:rsidRPr="00124C95">
        <w:rPr>
          <w:sz w:val="20"/>
          <w:szCs w:val="20"/>
        </w:rPr>
        <w:t xml:space="preserve"> - originál pro archivaci Objednatele a jednu kopii</w:t>
      </w:r>
      <w:r w:rsidR="007100AA">
        <w:rPr>
          <w:sz w:val="20"/>
          <w:szCs w:val="20"/>
        </w:rPr>
        <w:t>,</w:t>
      </w:r>
    </w:p>
    <w:p w14:paraId="3EAE47FF" w14:textId="77777777"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14:paraId="3EAE4800" w14:textId="77777777"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14:paraId="3EAE4801" w14:textId="77777777"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14:paraId="3EAE4802" w14:textId="77777777"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14:paraId="3EAE4803" w14:textId="77777777"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14:paraId="3EAE4804" w14:textId="77777777"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14:paraId="3EAE4805" w14:textId="77777777"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14:paraId="3EAE4806" w14:textId="77777777" w:rsidR="007100AA" w:rsidRPr="007100AA" w:rsidRDefault="00BD4686" w:rsidP="007100AA">
      <w:pPr>
        <w:pStyle w:val="Odstavec2"/>
        <w:numPr>
          <w:ilvl w:val="0"/>
          <w:numId w:val="30"/>
        </w:numPr>
        <w:spacing w:after="120"/>
        <w:jc w:val="both"/>
        <w:rPr>
          <w:sz w:val="20"/>
          <w:szCs w:val="20"/>
        </w:rPr>
      </w:pPr>
      <w:r>
        <w:rPr>
          <w:sz w:val="20"/>
          <w:szCs w:val="20"/>
        </w:rPr>
        <w:t>2</w:t>
      </w:r>
      <w:r w:rsidR="007100AA">
        <w:rPr>
          <w:sz w:val="20"/>
          <w:szCs w:val="20"/>
        </w:rPr>
        <w:t>x v listinné podobě a</w:t>
      </w:r>
    </w:p>
    <w:p w14:paraId="3EAE4807" w14:textId="77777777"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14:paraId="3EAE4808" w14:textId="77777777"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14:paraId="3EAE4809" w14:textId="77777777" w:rsidR="00DF66FB" w:rsidRPr="001A7B91" w:rsidRDefault="00DF66FB" w:rsidP="00276356">
      <w:pPr>
        <w:pStyle w:val="01-L"/>
      </w:pPr>
      <w:r>
        <w:t>SMLUVNÍ POKUTY</w:t>
      </w:r>
    </w:p>
    <w:p w14:paraId="3EAE480A"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14:paraId="3EAE480B"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 xml:space="preserve">Nedostaví-li se Zhotovitel k převzetí Staveniště ve stanoveném termínu, je Objednatel oprávněn po Zhotoviteli požadovat úhradu smluvní pokuty ve výši </w:t>
      </w:r>
      <w:proofErr w:type="gramStart"/>
      <w:r w:rsidRPr="003A6CED">
        <w:rPr>
          <w:bCs/>
          <w:sz w:val="20"/>
          <w:szCs w:val="20"/>
        </w:rPr>
        <w:t>10.000,-</w:t>
      </w:r>
      <w:proofErr w:type="gramEnd"/>
      <w:r w:rsidRPr="003A6CED">
        <w:rPr>
          <w:bCs/>
          <w:sz w:val="20"/>
          <w:szCs w:val="20"/>
        </w:rPr>
        <w:t xml:space="preserve"> Kč.</w:t>
      </w:r>
    </w:p>
    <w:p w14:paraId="3EAE480C"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w:t>
      </w:r>
      <w:proofErr w:type="gramStart"/>
      <w:r w:rsidRPr="003A6CED">
        <w:rPr>
          <w:sz w:val="20"/>
          <w:szCs w:val="20"/>
        </w:rPr>
        <w:t>1.000,-</w:t>
      </w:r>
      <w:proofErr w:type="gramEnd"/>
      <w:r w:rsidRPr="003A6CED">
        <w:rPr>
          <w:sz w:val="20"/>
          <w:szCs w:val="20"/>
        </w:rPr>
        <w:t xml:space="preserve"> Kč za každý nedodělek či vadu a za každý den prodlení.</w:t>
      </w:r>
    </w:p>
    <w:p w14:paraId="3EAE480D"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 xml:space="preserve">Pokud Zhotovitel nevyklidí Staveniště ve sjednaném termínu, je Objednatel oprávněn požadovat po Zhotoviteli úhradu smluvní pokuty ve výši </w:t>
      </w:r>
      <w:proofErr w:type="gramStart"/>
      <w:r w:rsidRPr="003A6CED">
        <w:rPr>
          <w:sz w:val="20"/>
          <w:szCs w:val="20"/>
        </w:rPr>
        <w:t>1.000,-</w:t>
      </w:r>
      <w:proofErr w:type="gramEnd"/>
      <w:r w:rsidRPr="003A6CED">
        <w:rPr>
          <w:sz w:val="20"/>
          <w:szCs w:val="20"/>
        </w:rPr>
        <w:t xml:space="preserve"> Kč za každý i započatý den prodlení.</w:t>
      </w:r>
    </w:p>
    <w:p w14:paraId="3EAE480E"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Smluvní pokuta za neodstranění reklamovaných vad v záruční době</w:t>
      </w:r>
    </w:p>
    <w:p w14:paraId="3EAE480F"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Při prodlení se splněním termínu odstranění reklamované vady Díla nebo dohodnutého termínu nástupu na odstranění reklamované vady Díla, je Objednatel oprávněn po Zhotoviteli požadovat úhradu smluvní pokuty ve výši </w:t>
      </w:r>
      <w:proofErr w:type="gramStart"/>
      <w:r w:rsidRPr="003A6CED">
        <w:rPr>
          <w:sz w:val="20"/>
          <w:szCs w:val="20"/>
        </w:rPr>
        <w:t>1.000,-</w:t>
      </w:r>
      <w:proofErr w:type="gramEnd"/>
      <w:r w:rsidRPr="003A6CED">
        <w:rPr>
          <w:sz w:val="20"/>
          <w:szCs w:val="20"/>
        </w:rPr>
        <w:t xml:space="preserve"> Kč za každou vadu a den prodlení.</w:t>
      </w:r>
    </w:p>
    <w:p w14:paraId="3EAE4810"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proofErr w:type="gramStart"/>
      <w:r w:rsidRPr="003A6CED">
        <w:rPr>
          <w:sz w:val="20"/>
          <w:szCs w:val="20"/>
        </w:rPr>
        <w:t>1.000,-</w:t>
      </w:r>
      <w:proofErr w:type="gramEnd"/>
      <w:r w:rsidRPr="003A6CED">
        <w:rPr>
          <w:sz w:val="20"/>
          <w:szCs w:val="20"/>
        </w:rPr>
        <w:t xml:space="preserve"> Kč za každou oprávněnou reklamaci.</w:t>
      </w:r>
    </w:p>
    <w:p w14:paraId="3EAE4811"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3A6CED">
        <w:rPr>
          <w:sz w:val="20"/>
          <w:szCs w:val="20"/>
        </w:rPr>
        <w:t>v</w:t>
      </w:r>
      <w:proofErr w:type="gramEnd"/>
      <w:r w:rsidRPr="003A6CED">
        <w:rPr>
          <w:sz w:val="20"/>
          <w:szCs w:val="20"/>
        </w:rPr>
        <w:t xml:space="preserve"> dvojnásobné výši smluvních pokut uvedených v předchozích dvou odstavcích.</w:t>
      </w:r>
    </w:p>
    <w:p w14:paraId="0EB76C67" w14:textId="77777777" w:rsidR="008B6B4C" w:rsidRPr="00121EA0" w:rsidRDefault="008B6B4C" w:rsidP="008B6B4C">
      <w:pPr>
        <w:pStyle w:val="02-ODST-2"/>
        <w:rPr>
          <w:sz w:val="20"/>
          <w:szCs w:val="20"/>
        </w:rPr>
      </w:pPr>
      <w:r w:rsidRPr="00121EA0">
        <w:rPr>
          <w:sz w:val="20"/>
          <w:szCs w:val="20"/>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w:t>
      </w:r>
      <w:proofErr w:type="gramStart"/>
      <w:r w:rsidRPr="00121EA0">
        <w:rPr>
          <w:sz w:val="20"/>
          <w:szCs w:val="20"/>
        </w:rPr>
        <w:t>tvoří</w:t>
      </w:r>
      <w:proofErr w:type="gramEnd"/>
      <w:r w:rsidRPr="00121EA0">
        <w:rPr>
          <w:sz w:val="20"/>
          <w:szCs w:val="20"/>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2DC676CC" w14:textId="77777777" w:rsidR="008B6B4C" w:rsidRPr="00121EA0" w:rsidRDefault="008B6B4C" w:rsidP="008B6B4C">
      <w:pPr>
        <w:pStyle w:val="02-ODST-2"/>
        <w:rPr>
          <w:sz w:val="20"/>
          <w:szCs w:val="20"/>
        </w:rPr>
      </w:pPr>
      <w:r w:rsidRPr="00121EA0">
        <w:rPr>
          <w:sz w:val="20"/>
          <w:szCs w:val="20"/>
        </w:rPr>
        <w:t>V případě, že Zhotovitel postoupí tuto Smlouvu, dílčí smlouvu či jednotlivé části třetí osobě bez souhlasu Objednatele, je Objednatel oprávněn vyúčtovat Zhotoviteli smluvní pokutu ve výši 20 000,- Kč za každé postoupení bez souhlasu Objednatele.</w:t>
      </w:r>
    </w:p>
    <w:p w14:paraId="31C83F9C" w14:textId="77777777" w:rsidR="008B6B4C" w:rsidRPr="00121EA0" w:rsidRDefault="008B6B4C" w:rsidP="008B6B4C">
      <w:pPr>
        <w:pStyle w:val="02-ODST-2"/>
        <w:rPr>
          <w:sz w:val="20"/>
          <w:szCs w:val="20"/>
        </w:rPr>
      </w:pPr>
      <w:r w:rsidRPr="00121EA0">
        <w:rPr>
          <w:sz w:val="20"/>
          <w:szCs w:val="20"/>
        </w:rPr>
        <w:t xml:space="preserve">Pokud Zhotovitel uvede nepravdivé údaje v čestném prohlášení o neexistenci střetu zájmů a pravdivosti údajů o skutečném majiteli, které je přílohou č. </w:t>
      </w:r>
      <w:r>
        <w:rPr>
          <w:sz w:val="20"/>
          <w:szCs w:val="20"/>
        </w:rPr>
        <w:t>3</w:t>
      </w:r>
      <w:r w:rsidRPr="00121EA0">
        <w:rPr>
          <w:sz w:val="20"/>
          <w:szCs w:val="20"/>
        </w:rPr>
        <w:t xml:space="preserve"> této Smlouvy, zavazuje se uhradit Objednateli smluvní pokutu ve výši ve výši 50 000,- Kč (slovy: </w:t>
      </w:r>
      <w:proofErr w:type="spellStart"/>
      <w:r w:rsidRPr="00121EA0">
        <w:rPr>
          <w:sz w:val="20"/>
          <w:szCs w:val="20"/>
        </w:rPr>
        <w:t>padesáttisíckorun</w:t>
      </w:r>
      <w:proofErr w:type="spellEnd"/>
      <w:r w:rsidRPr="00121EA0">
        <w:rPr>
          <w:sz w:val="20"/>
          <w:szCs w:val="20"/>
        </w:rPr>
        <w:t xml:space="preserve"> českých).</w:t>
      </w:r>
    </w:p>
    <w:p w14:paraId="6A3D12CB" w14:textId="77777777" w:rsidR="008B6B4C" w:rsidRPr="00121EA0" w:rsidRDefault="008B6B4C" w:rsidP="008B6B4C">
      <w:pPr>
        <w:pStyle w:val="02-ODST-2"/>
        <w:rPr>
          <w:sz w:val="20"/>
          <w:szCs w:val="20"/>
        </w:rPr>
      </w:pPr>
      <w:r w:rsidRPr="00121EA0">
        <w:rPr>
          <w:sz w:val="20"/>
          <w:szCs w:val="20"/>
        </w:rPr>
        <w:t xml:space="preserve">V případě, že Zhotovitel poruší povinnost dle odst. </w:t>
      </w:r>
      <w:r>
        <w:rPr>
          <w:sz w:val="20"/>
          <w:szCs w:val="20"/>
        </w:rPr>
        <w:t>17.15</w:t>
      </w:r>
      <w:r w:rsidRPr="00121EA0">
        <w:rPr>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121EA0">
        <w:rPr>
          <w:sz w:val="20"/>
          <w:szCs w:val="20"/>
        </w:rPr>
        <w:t>jedentisíckorun</w:t>
      </w:r>
      <w:proofErr w:type="spellEnd"/>
      <w:r w:rsidRPr="00121EA0">
        <w:rPr>
          <w:sz w:val="20"/>
          <w:szCs w:val="20"/>
        </w:rPr>
        <w:t xml:space="preserve"> českých) za každý započatý den prodlení s porušením této povinnosti, došlo-li v důsledku této změny k zápisu veřejného funkcionáře uvedeného v </w:t>
      </w:r>
      <w:proofErr w:type="spellStart"/>
      <w:r w:rsidRPr="00121EA0">
        <w:rPr>
          <w:sz w:val="20"/>
          <w:szCs w:val="20"/>
        </w:rPr>
        <w:t>ust</w:t>
      </w:r>
      <w:proofErr w:type="spellEnd"/>
      <w:r w:rsidRPr="00121EA0">
        <w:rPr>
          <w:sz w:val="20"/>
          <w:szCs w:val="20"/>
        </w:rPr>
        <w:t xml:space="preserve">. § 2 odst. 1 písm. c) zákona č. 159/2006 Sb., o střetu zájmů, ve znění pozdějších předpisů (dále jen "ZSZ") jako skutečného majitele </w:t>
      </w:r>
      <w:proofErr w:type="gramStart"/>
      <w:r w:rsidRPr="00121EA0">
        <w:rPr>
          <w:sz w:val="20"/>
          <w:szCs w:val="20"/>
        </w:rPr>
        <w:t>Zhotovitele  nebo</w:t>
      </w:r>
      <w:proofErr w:type="gramEnd"/>
      <w:r w:rsidRPr="00121EA0">
        <w:rPr>
          <w:sz w:val="20"/>
          <w:szCs w:val="20"/>
        </w:rPr>
        <w:t xml:space="preserve"> poddodavatele z titulu osoby s koncovým vlivem, nebo smluvní pokutu ve výši 500,-  Kč (slovy: pětsetkorun českých) za každý započatý den prodlení s porušením této povinnosti, došlo </w:t>
      </w:r>
      <w:proofErr w:type="spellStart"/>
      <w:r w:rsidRPr="00121EA0">
        <w:rPr>
          <w:sz w:val="20"/>
          <w:szCs w:val="20"/>
        </w:rPr>
        <w:t>li</w:t>
      </w:r>
      <w:proofErr w:type="spellEnd"/>
      <w:r w:rsidRPr="00121EA0">
        <w:rPr>
          <w:sz w:val="20"/>
          <w:szCs w:val="20"/>
        </w:rPr>
        <w:t xml:space="preserve"> v důsledku této změny k zápisu jakékoliv jiné změny.</w:t>
      </w:r>
    </w:p>
    <w:p w14:paraId="4406EEC1" w14:textId="77777777" w:rsidR="008B6B4C" w:rsidRPr="00121EA0" w:rsidRDefault="008B6B4C" w:rsidP="008B6B4C">
      <w:pPr>
        <w:pStyle w:val="02-ODST-2"/>
        <w:rPr>
          <w:sz w:val="20"/>
          <w:szCs w:val="20"/>
        </w:rPr>
      </w:pPr>
      <w:r w:rsidRPr="00121EA0">
        <w:rPr>
          <w:sz w:val="20"/>
          <w:szCs w:val="20"/>
        </w:rPr>
        <w:t xml:space="preserve">Pokud Zhotovitel uvede nepravdivé údaje v čestném prohlášení o nepodléhání omezujícím opatřením, které je přílohou č. </w:t>
      </w:r>
      <w:r>
        <w:rPr>
          <w:sz w:val="20"/>
          <w:szCs w:val="20"/>
        </w:rPr>
        <w:t>4</w:t>
      </w:r>
      <w:r w:rsidRPr="00121EA0">
        <w:rPr>
          <w:sz w:val="20"/>
          <w:szCs w:val="20"/>
        </w:rPr>
        <w:t xml:space="preserve"> této Smlouvy, zavazuje se uhradit Objednateli smluvní pokutu ve výši 50 000,- Kč (slovy: </w:t>
      </w:r>
      <w:proofErr w:type="spellStart"/>
      <w:r w:rsidRPr="00121EA0">
        <w:rPr>
          <w:sz w:val="20"/>
          <w:szCs w:val="20"/>
        </w:rPr>
        <w:t>padesáttisíckorun</w:t>
      </w:r>
      <w:proofErr w:type="spellEnd"/>
      <w:r w:rsidRPr="00121EA0">
        <w:rPr>
          <w:sz w:val="20"/>
          <w:szCs w:val="20"/>
        </w:rPr>
        <w:t xml:space="preserve"> českých).</w:t>
      </w:r>
    </w:p>
    <w:p w14:paraId="5902495D" w14:textId="77777777" w:rsidR="008B6B4C" w:rsidRPr="00121EA0" w:rsidRDefault="008B6B4C" w:rsidP="008B6B4C">
      <w:pPr>
        <w:pStyle w:val="02-ODST-2"/>
        <w:rPr>
          <w:sz w:val="20"/>
          <w:szCs w:val="20"/>
        </w:rPr>
      </w:pPr>
      <w:r w:rsidRPr="00121EA0">
        <w:rPr>
          <w:sz w:val="20"/>
          <w:szCs w:val="20"/>
        </w:rPr>
        <w:t xml:space="preserve">V případě, že </w:t>
      </w:r>
      <w:proofErr w:type="gramStart"/>
      <w:r w:rsidRPr="00121EA0">
        <w:rPr>
          <w:sz w:val="20"/>
          <w:szCs w:val="20"/>
        </w:rPr>
        <w:t>Zhotovitel  poruší</w:t>
      </w:r>
      <w:proofErr w:type="gramEnd"/>
      <w:r w:rsidRPr="00121EA0">
        <w:rPr>
          <w:sz w:val="20"/>
          <w:szCs w:val="20"/>
        </w:rPr>
        <w:t xml:space="preserve"> povinnost dle odst. </w:t>
      </w:r>
      <w:r w:rsidRPr="001C4F82">
        <w:rPr>
          <w:sz w:val="20"/>
          <w:szCs w:val="20"/>
        </w:rPr>
        <w:t>1</w:t>
      </w:r>
      <w:r>
        <w:rPr>
          <w:sz w:val="20"/>
          <w:szCs w:val="20"/>
          <w:highlight w:val="yellow"/>
        </w:rPr>
        <w:t>7.12</w:t>
      </w:r>
      <w:r w:rsidRPr="00121EA0">
        <w:rPr>
          <w:sz w:val="20"/>
          <w:szCs w:val="20"/>
        </w:rPr>
        <w:t xml:space="preserve">.  této Smlouvy informovat Objednatele o změně údajů a skutečností, o nichž činil Zhotovitel  čestné prohlášení o nepodléhání omezujícím opatřením, které je přílohou č. </w:t>
      </w:r>
      <w:r>
        <w:rPr>
          <w:sz w:val="20"/>
          <w:szCs w:val="20"/>
        </w:rPr>
        <w:t>4</w:t>
      </w:r>
      <w:r w:rsidRPr="00121EA0">
        <w:rPr>
          <w:sz w:val="20"/>
          <w:szCs w:val="20"/>
        </w:rPr>
        <w:t xml:space="preserve"> této Smlouvy a které vedou k jeho nepravdivosti , zavazuje se uhradit Objednateli smluvní pokutu ve výši 1.000 Kč (slovy: </w:t>
      </w:r>
      <w:proofErr w:type="spellStart"/>
      <w:r w:rsidRPr="00121EA0">
        <w:rPr>
          <w:sz w:val="20"/>
          <w:szCs w:val="20"/>
        </w:rPr>
        <w:t>tisíckorun</w:t>
      </w:r>
      <w:proofErr w:type="spellEnd"/>
      <w:r w:rsidRPr="00121EA0">
        <w:rPr>
          <w:sz w:val="20"/>
          <w:szCs w:val="20"/>
        </w:rPr>
        <w:t xml:space="preserve"> českých) za každý započatý den prodlení s porušením této povinnosti.</w:t>
      </w:r>
    </w:p>
    <w:p w14:paraId="47C55A2A" w14:textId="77777777" w:rsidR="008B6B4C" w:rsidRPr="00121EA0" w:rsidRDefault="008B6B4C" w:rsidP="008B6B4C">
      <w:pPr>
        <w:pStyle w:val="02-ODST-2"/>
        <w:rPr>
          <w:sz w:val="20"/>
          <w:szCs w:val="20"/>
        </w:rPr>
      </w:pPr>
      <w:r w:rsidRPr="00121EA0">
        <w:rPr>
          <w:sz w:val="20"/>
          <w:szCs w:val="20"/>
        </w:rPr>
        <w:t>Bude-li Zhotovitel v prodlení se splněním informační povinnosti dle odst. 1</w:t>
      </w:r>
      <w:r>
        <w:rPr>
          <w:sz w:val="20"/>
          <w:szCs w:val="20"/>
        </w:rPr>
        <w:t>0</w:t>
      </w:r>
      <w:r w:rsidRPr="00121EA0">
        <w:rPr>
          <w:sz w:val="20"/>
          <w:szCs w:val="20"/>
        </w:rPr>
        <w:t>.3. této Smlouvy, je Objednatel oprávněn požadovat po Zhotoviteli úhradu smluvní pokuty ve výši 5 000,- Kč za každý i započatý den prodlení.</w:t>
      </w:r>
    </w:p>
    <w:p w14:paraId="3EAE4812"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 xml:space="preserve">V případě porušení právních a ostatních obecně závazných předpisů k zajištění BOZP, PO, PZH, nakládání s odpady a vnitřních předpisů Objednatele, je Objednatel oprávněn požadovat po Zhotoviteli úhradu smluvní pokuty ve výši </w:t>
      </w:r>
      <w:proofErr w:type="gramStart"/>
      <w:r w:rsidRPr="003A6CED">
        <w:rPr>
          <w:sz w:val="20"/>
          <w:szCs w:val="20"/>
        </w:rPr>
        <w:t>1.000,-</w:t>
      </w:r>
      <w:proofErr w:type="gramEnd"/>
      <w:r w:rsidRPr="003A6CED">
        <w:rPr>
          <w:sz w:val="20"/>
          <w:szCs w:val="20"/>
        </w:rPr>
        <w:t xml:space="preserve"> Kč za každý jednotlivý případ porušení. Porušení bude zaznamenáno ve Stavebním deníku oprávněným Zástupcem Objednatele.</w:t>
      </w:r>
    </w:p>
    <w:p w14:paraId="3EAE4813"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 xml:space="preserve">trany smluvní pokutu ve výši </w:t>
      </w:r>
      <w:proofErr w:type="gramStart"/>
      <w:r>
        <w:rPr>
          <w:sz w:val="20"/>
          <w:szCs w:val="20"/>
        </w:rPr>
        <w:t>2</w:t>
      </w:r>
      <w:r w:rsidRPr="003A6CED">
        <w:rPr>
          <w:sz w:val="20"/>
          <w:szCs w:val="20"/>
        </w:rPr>
        <w:t>0.000,-</w:t>
      </w:r>
      <w:proofErr w:type="gramEnd"/>
      <w:r w:rsidRPr="003A6CED">
        <w:rPr>
          <w:sz w:val="20"/>
          <w:szCs w:val="20"/>
        </w:rPr>
        <w:t xml:space="preserve"> Kč.</w:t>
      </w:r>
    </w:p>
    <w:p w14:paraId="3EAE4814"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14:paraId="3EAE4815" w14:textId="77777777"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14:paraId="3EAE4816" w14:textId="77777777"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14:paraId="3EAE4817" w14:textId="77777777"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14:paraId="3EAE4818" w14:textId="77777777"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14:paraId="3EAE4819" w14:textId="77777777"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14:paraId="3EAE481A" w14:textId="77777777" w:rsidR="005A2FA0" w:rsidRPr="003E43F5" w:rsidRDefault="005A2FA0" w:rsidP="00CB5FE2">
      <w:pPr>
        <w:pStyle w:val="01-L"/>
        <w:rPr>
          <w:iCs/>
        </w:rPr>
      </w:pPr>
      <w:r>
        <w:t>ZÁNIK SMLOUVY/DÍLČÍ SMLOUVY</w:t>
      </w:r>
    </w:p>
    <w:p w14:paraId="3EAE481B" w14:textId="77777777"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14:paraId="3EAE481C" w14:textId="77777777"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3" w:name="_Ref401561625"/>
    </w:p>
    <w:p w14:paraId="3EAE481D" w14:textId="77777777"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3"/>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3EAE481E" w14:textId="77777777"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14:paraId="3EAE481F" w14:textId="77777777"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14:paraId="3EAE4820" w14:textId="77777777" w:rsidR="005A2FA0" w:rsidRPr="005A2FA0" w:rsidRDefault="005A2FA0" w:rsidP="005A2FA0">
      <w:pPr>
        <w:pStyle w:val="02-ODST-2"/>
        <w:jc w:val="both"/>
        <w:rPr>
          <w:sz w:val="20"/>
          <w:szCs w:val="20"/>
        </w:rPr>
      </w:pPr>
      <w:r w:rsidRPr="005A2FA0">
        <w:rPr>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6D738F63" w14:textId="77777777" w:rsidR="00BB6AA0" w:rsidRPr="00B1771A" w:rsidRDefault="00BB6AA0" w:rsidP="00BB6AA0">
      <w:pPr>
        <w:pStyle w:val="02-ODST-2"/>
        <w:rPr>
          <w:sz w:val="20"/>
          <w:szCs w:val="20"/>
        </w:rPr>
      </w:pPr>
      <w:r w:rsidRPr="00B1771A">
        <w:rPr>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Pr>
          <w:sz w:val="20"/>
          <w:szCs w:val="20"/>
        </w:rPr>
        <w:t>3</w:t>
      </w:r>
      <w:r w:rsidRPr="00B1771A">
        <w:rPr>
          <w:sz w:val="20"/>
          <w:szCs w:val="20"/>
        </w:rPr>
        <w:t xml:space="preserve"> této Smlouvy.</w:t>
      </w:r>
    </w:p>
    <w:p w14:paraId="0550AD99" w14:textId="77777777" w:rsidR="00BB6AA0" w:rsidRPr="00B1771A" w:rsidRDefault="00BB6AA0" w:rsidP="00BB6AA0">
      <w:pPr>
        <w:pStyle w:val="02-ODST-2"/>
        <w:rPr>
          <w:sz w:val="20"/>
          <w:szCs w:val="20"/>
        </w:rPr>
      </w:pPr>
      <w:r w:rsidRPr="00B1771A">
        <w:rPr>
          <w:sz w:val="20"/>
          <w:szCs w:val="20"/>
        </w:rPr>
        <w:t xml:space="preserve">Objednatel je oprávněn od této Smlouvy odstoupit také v případě, že </w:t>
      </w:r>
      <w:proofErr w:type="gramStart"/>
      <w:r w:rsidRPr="00B1771A">
        <w:rPr>
          <w:sz w:val="20"/>
          <w:szCs w:val="20"/>
        </w:rPr>
        <w:t>Zhotovitel  ve</w:t>
      </w:r>
      <w:proofErr w:type="gramEnd"/>
      <w:r w:rsidRPr="00B1771A">
        <w:rPr>
          <w:sz w:val="20"/>
          <w:szCs w:val="20"/>
        </w:rPr>
        <w:t xml:space="preserve"> lhůtě dle odst. </w:t>
      </w:r>
      <w:r>
        <w:rPr>
          <w:sz w:val="20"/>
          <w:szCs w:val="20"/>
        </w:rPr>
        <w:t xml:space="preserve">17.15. </w:t>
      </w:r>
      <w:r w:rsidRPr="00B1771A">
        <w:rPr>
          <w:sz w:val="20"/>
          <w:szCs w:val="20"/>
        </w:rPr>
        <w:t xml:space="preserve">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B1771A">
        <w:rPr>
          <w:sz w:val="20"/>
          <w:szCs w:val="20"/>
        </w:rPr>
        <w:t>ust</w:t>
      </w:r>
      <w:proofErr w:type="spellEnd"/>
      <w:r w:rsidRPr="00B1771A">
        <w:rPr>
          <w:sz w:val="20"/>
          <w:szCs w:val="20"/>
        </w:rPr>
        <w:t xml:space="preserve">. § 2 odst. 1 písm. c) ZSZ. </w:t>
      </w:r>
    </w:p>
    <w:p w14:paraId="032077F7" w14:textId="77777777" w:rsidR="00BB6AA0" w:rsidRPr="00B1771A" w:rsidRDefault="00BB6AA0" w:rsidP="00BB6AA0">
      <w:pPr>
        <w:pStyle w:val="02-ODST-2"/>
        <w:rPr>
          <w:sz w:val="20"/>
          <w:szCs w:val="20"/>
        </w:rPr>
      </w:pPr>
      <w:r w:rsidRPr="00B1771A">
        <w:rPr>
          <w:sz w:val="20"/>
          <w:szCs w:val="20"/>
        </w:rPr>
        <w:t xml:space="preserve">Objednatel je oprávněn od této Smlouvy odstoupit v případě, že Zhotovitel uvedl nepravdivé údaje v čestném prohlášení o nepodléhání omezujícím opatřením, které je přílohou č. </w:t>
      </w:r>
      <w:r>
        <w:rPr>
          <w:sz w:val="20"/>
          <w:szCs w:val="20"/>
        </w:rPr>
        <w:t>4</w:t>
      </w:r>
      <w:r w:rsidRPr="00B1771A">
        <w:rPr>
          <w:sz w:val="20"/>
          <w:szCs w:val="20"/>
        </w:rPr>
        <w:t xml:space="preserve"> této Smlouvy.</w:t>
      </w:r>
    </w:p>
    <w:p w14:paraId="0FA6E6BF" w14:textId="77777777" w:rsidR="00BB6AA0" w:rsidRPr="00B1771A" w:rsidRDefault="00BB6AA0" w:rsidP="00BB6AA0">
      <w:pPr>
        <w:pStyle w:val="02-ODST-2"/>
        <w:rPr>
          <w:sz w:val="20"/>
          <w:szCs w:val="20"/>
        </w:rPr>
      </w:pPr>
      <w:r w:rsidRPr="00B1771A">
        <w:rPr>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Pr>
          <w:sz w:val="20"/>
          <w:szCs w:val="20"/>
        </w:rPr>
        <w:t>4</w:t>
      </w:r>
      <w:r w:rsidRPr="00B1771A">
        <w:rPr>
          <w:sz w:val="20"/>
          <w:szCs w:val="20"/>
        </w:rPr>
        <w:t xml:space="preserve"> této Smlouvy a které vedou k jeho </w:t>
      </w:r>
      <w:proofErr w:type="gramStart"/>
      <w:r w:rsidRPr="00B1771A">
        <w:rPr>
          <w:sz w:val="20"/>
          <w:szCs w:val="20"/>
        </w:rPr>
        <w:t>nepravdivosti,  a</w:t>
      </w:r>
      <w:proofErr w:type="gramEnd"/>
      <w:r w:rsidRPr="00B1771A">
        <w:rPr>
          <w:sz w:val="20"/>
          <w:szCs w:val="20"/>
        </w:rPr>
        <w:t xml:space="preserve"> to ve lhůtě stanovené v ustanovení  </w:t>
      </w:r>
      <w:r>
        <w:rPr>
          <w:sz w:val="20"/>
          <w:szCs w:val="20"/>
        </w:rPr>
        <w:t>17.12.</w:t>
      </w:r>
      <w:r w:rsidRPr="00B1771A">
        <w:rPr>
          <w:sz w:val="20"/>
          <w:szCs w:val="20"/>
        </w:rPr>
        <w:t xml:space="preserve"> této smlouvy.</w:t>
      </w:r>
    </w:p>
    <w:p w14:paraId="10EEE0B8" w14:textId="77777777" w:rsidR="00BB6AA0" w:rsidRPr="00B1771A" w:rsidRDefault="00BB6AA0" w:rsidP="00BB6AA0">
      <w:pPr>
        <w:pStyle w:val="02-ODST-2"/>
        <w:rPr>
          <w:sz w:val="20"/>
          <w:szCs w:val="20"/>
        </w:rPr>
      </w:pPr>
      <w:r w:rsidRPr="00B1771A">
        <w:rPr>
          <w:sz w:val="20"/>
          <w:szCs w:val="20"/>
        </w:rPr>
        <w:t>Objednatel je oprávněn od této Smlouvy odstoupit také v případě, že Zhotovitel dle odst. 1</w:t>
      </w:r>
      <w:r>
        <w:rPr>
          <w:sz w:val="20"/>
          <w:szCs w:val="20"/>
        </w:rPr>
        <w:t>0</w:t>
      </w:r>
      <w:r w:rsidRPr="00B1771A">
        <w:rPr>
          <w:sz w:val="20"/>
          <w:szCs w:val="20"/>
        </w:rPr>
        <w:t>.3. této Smlouvy nevyrozuměl Objednatele o snížení výše pojistného plnění pod minimální stanovenou výši nebo o ukončení pojistné smlouvy a se splněním této povinnosti je v prodlení alespoň 10 pracovních dní.</w:t>
      </w:r>
    </w:p>
    <w:p w14:paraId="372FA738" w14:textId="77777777" w:rsidR="00BB6AA0" w:rsidRPr="00B1771A" w:rsidRDefault="00BB6AA0" w:rsidP="00BB6AA0">
      <w:pPr>
        <w:pStyle w:val="02-ODST-2"/>
        <w:rPr>
          <w:sz w:val="20"/>
          <w:szCs w:val="20"/>
        </w:rPr>
      </w:pPr>
      <w:r w:rsidRPr="00B1771A">
        <w:rPr>
          <w:sz w:val="20"/>
          <w:szCs w:val="20"/>
        </w:rPr>
        <w:t>Objednatel je oprávněn od této Smlouvy odstoupit také v případě, že Zhotoviteli bude pozastaveno provádění Díla dle odst. 1</w:t>
      </w:r>
      <w:r>
        <w:rPr>
          <w:sz w:val="20"/>
          <w:szCs w:val="20"/>
        </w:rPr>
        <w:t>0</w:t>
      </w:r>
      <w:r w:rsidRPr="00B1771A">
        <w:rPr>
          <w:sz w:val="20"/>
          <w:szCs w:val="20"/>
        </w:rPr>
        <w:t>.4. Smlouvy.</w:t>
      </w:r>
    </w:p>
    <w:p w14:paraId="3EAE4821" w14:textId="77777777"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14:paraId="3EAE4822" w14:textId="77777777"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14:paraId="3EAE4823" w14:textId="77777777"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3EAE4824" w14:textId="77777777"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14:paraId="3EAE4825" w14:textId="77777777" w:rsidR="00380113" w:rsidRPr="00F411B1" w:rsidRDefault="005A2FA0" w:rsidP="00F411B1">
      <w:pPr>
        <w:pStyle w:val="02-ODST-2"/>
        <w:jc w:val="both"/>
        <w:rPr>
          <w:sz w:val="20"/>
          <w:szCs w:val="20"/>
        </w:rPr>
      </w:pPr>
      <w:r w:rsidRPr="005A2FA0">
        <w:rPr>
          <w:sz w:val="20"/>
          <w:szCs w:val="20"/>
        </w:rPr>
        <w:t xml:space="preserve">Výpovědí se tato Smlouva </w:t>
      </w:r>
      <w:proofErr w:type="gramStart"/>
      <w:r w:rsidRPr="005A2FA0">
        <w:rPr>
          <w:sz w:val="20"/>
          <w:szCs w:val="20"/>
        </w:rPr>
        <w:t>ruší</w:t>
      </w:r>
      <w:proofErr w:type="gramEnd"/>
      <w:r w:rsidRPr="005A2FA0">
        <w:rPr>
          <w:sz w:val="20"/>
          <w:szCs w:val="20"/>
        </w:rPr>
        <w:t xml:space="preserve"> s výjimkou ustanovení, z jejichž povahy vyplývá, že mají trvat i po skončení této Smlouvy.</w:t>
      </w:r>
    </w:p>
    <w:p w14:paraId="3EAE4826" w14:textId="77777777" w:rsidR="00DF66FB" w:rsidRPr="00380113" w:rsidRDefault="00381F71" w:rsidP="00380113">
      <w:pPr>
        <w:pStyle w:val="01-L"/>
      </w:pPr>
      <w:r>
        <w:t xml:space="preserve">DALŠÍ </w:t>
      </w:r>
      <w:r w:rsidR="00DF66FB">
        <w:t>UJEDNÁNÍ</w:t>
      </w:r>
    </w:p>
    <w:p w14:paraId="3EAE4827" w14:textId="77777777" w:rsidR="00247F09" w:rsidRPr="00247F09" w:rsidRDefault="00247F09" w:rsidP="00247F09">
      <w:pPr>
        <w:pStyle w:val="02-ODST-2"/>
        <w:rPr>
          <w:sz w:val="20"/>
          <w:szCs w:val="20"/>
        </w:rPr>
      </w:pPr>
      <w:r w:rsidRPr="00247F09">
        <w:rPr>
          <w:sz w:val="20"/>
          <w:szCs w:val="20"/>
        </w:rPr>
        <w:t xml:space="preserve">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a/nebo dílčí smlouvy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w:t>
      </w:r>
      <w:proofErr w:type="gramStart"/>
      <w:r w:rsidRPr="00247F09">
        <w:rPr>
          <w:sz w:val="20"/>
          <w:szCs w:val="20"/>
        </w:rPr>
        <w:t>Smlouvu  a</w:t>
      </w:r>
      <w:proofErr w:type="gramEnd"/>
      <w:r w:rsidRPr="00247F09">
        <w:rPr>
          <w:sz w:val="20"/>
          <w:szCs w:val="20"/>
        </w:rPr>
        <w:t xml:space="preserve">/nebo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w:t>
      </w:r>
      <w:proofErr w:type="gramStart"/>
      <w:r w:rsidRPr="00247F09">
        <w:rPr>
          <w:sz w:val="20"/>
          <w:szCs w:val="20"/>
        </w:rPr>
        <w:t>10.000,-</w:t>
      </w:r>
      <w:proofErr w:type="gramEnd"/>
      <w:r w:rsidRPr="00247F09">
        <w:rPr>
          <w:sz w:val="20"/>
          <w:szCs w:val="20"/>
        </w:rPr>
        <w:t xml:space="preserve"> Kč, která je splatná do 30 dnů ode dne doručení výzvy k jejímu zaplacení Zhotoviteli. Zhotovitel podpisem této Smlouvy potvrzuje a souhlasí s uveřejněním Smlouvy a/nebo dílčí smlouva v registru smluv.</w:t>
      </w:r>
    </w:p>
    <w:p w14:paraId="3EAE4828" w14:textId="77777777" w:rsidR="00247F09" w:rsidRPr="00247F09" w:rsidRDefault="00247F09" w:rsidP="00247F09">
      <w:pPr>
        <w:pStyle w:val="02-ODST-2"/>
        <w:rPr>
          <w:sz w:val="20"/>
          <w:szCs w:val="20"/>
        </w:rPr>
      </w:pPr>
      <w:r w:rsidRPr="00247F09">
        <w:rPr>
          <w:sz w:val="20"/>
          <w:szCs w:val="20"/>
        </w:rP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3EAE4829" w14:textId="77777777" w:rsidR="00247F09" w:rsidRPr="00247F09" w:rsidRDefault="00247F09" w:rsidP="00247F09">
      <w:pPr>
        <w:pStyle w:val="02-ODST-2"/>
        <w:rPr>
          <w:sz w:val="20"/>
          <w:szCs w:val="20"/>
        </w:rPr>
      </w:pPr>
      <w:r w:rsidRPr="00247F09">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14:paraId="3EAE482A" w14:textId="77777777" w:rsidR="00247F09" w:rsidRPr="00247F09" w:rsidRDefault="00247F09" w:rsidP="00247F09">
      <w:pPr>
        <w:pStyle w:val="02-ODST-2"/>
        <w:rPr>
          <w:sz w:val="20"/>
          <w:szCs w:val="20"/>
        </w:rPr>
      </w:pPr>
      <w:r w:rsidRPr="00247F09">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proofErr w:type="gramStart"/>
      <w:r w:rsidRPr="00247F09">
        <w:rPr>
          <w:sz w:val="20"/>
          <w:szCs w:val="20"/>
        </w:rPr>
        <w:t>www.ceproas.cz .</w:t>
      </w:r>
      <w:proofErr w:type="gramEnd"/>
      <w:r w:rsidRPr="00247F09">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3EAE482B" w14:textId="77777777" w:rsidR="00247F09" w:rsidRPr="00247F09" w:rsidRDefault="00247F09" w:rsidP="00247F09">
      <w:pPr>
        <w:pStyle w:val="02-ODST-2"/>
        <w:rPr>
          <w:sz w:val="20"/>
          <w:szCs w:val="20"/>
        </w:rPr>
      </w:pPr>
      <w:r w:rsidRPr="00247F09">
        <w:rPr>
          <w:sz w:val="20"/>
          <w:szCs w:val="20"/>
        </w:rP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3EAE482C" w14:textId="77777777" w:rsidR="00247F09" w:rsidRPr="00247F09" w:rsidRDefault="00247F09" w:rsidP="00247F09">
      <w:pPr>
        <w:pStyle w:val="02-ODST-2"/>
        <w:rPr>
          <w:sz w:val="20"/>
          <w:szCs w:val="20"/>
        </w:rPr>
      </w:pPr>
      <w:r w:rsidRPr="00247F09">
        <w:rPr>
          <w:sz w:val="20"/>
          <w:szCs w:val="20"/>
        </w:rPr>
        <w:t xml:space="preserve">Zhotovitel se touto Smlouvou zavazuje a prohlašuje, že naplňuje a bude po celou dobu trvání této Smlouvy dodržovat a splňovat kritéria a standardy chování v obchodním styku specifikované a Objednatelem uveřejněné na adrese </w:t>
      </w:r>
      <w:proofErr w:type="gramStart"/>
      <w:r w:rsidRPr="00247F09">
        <w:rPr>
          <w:sz w:val="20"/>
          <w:szCs w:val="20"/>
        </w:rPr>
        <w:t>https://www.ceproas.cz/vyberova-rizeni .</w:t>
      </w:r>
      <w:proofErr w:type="gramEnd"/>
      <w:r w:rsidRPr="00247F09">
        <w:rPr>
          <w:sz w:val="20"/>
          <w:szCs w:val="20"/>
        </w:rPr>
        <w:t xml:space="preserve"> </w:t>
      </w:r>
    </w:p>
    <w:p w14:paraId="3EAE482D" w14:textId="77777777" w:rsidR="00247F09" w:rsidRPr="00247F09" w:rsidRDefault="00247F09" w:rsidP="00247F09">
      <w:pPr>
        <w:pStyle w:val="02-ODST-2"/>
        <w:rPr>
          <w:sz w:val="20"/>
          <w:szCs w:val="20"/>
        </w:rPr>
      </w:pPr>
      <w:r w:rsidRPr="00247F09">
        <w:rPr>
          <w:sz w:val="20"/>
          <w:szCs w:val="20"/>
        </w:rPr>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14:paraId="3EAE482E" w14:textId="77777777" w:rsidR="00247F09" w:rsidRPr="00247F09" w:rsidRDefault="00247F09" w:rsidP="00FC60B0">
      <w:pPr>
        <w:pStyle w:val="02-ODST-2"/>
        <w:numPr>
          <w:ilvl w:val="0"/>
          <w:numId w:val="0"/>
        </w:numPr>
        <w:ind w:left="567"/>
        <w:rPr>
          <w:sz w:val="20"/>
          <w:szCs w:val="20"/>
        </w:rPr>
      </w:pPr>
    </w:p>
    <w:p w14:paraId="3EAE482F" w14:textId="77777777" w:rsidR="00247F09" w:rsidRPr="00247F09" w:rsidRDefault="00247F09" w:rsidP="00247F09">
      <w:pPr>
        <w:pStyle w:val="02-ODST-2"/>
        <w:rPr>
          <w:sz w:val="20"/>
          <w:szCs w:val="20"/>
        </w:rPr>
      </w:pPr>
      <w:r w:rsidRPr="00247F09">
        <w:rPr>
          <w:sz w:val="20"/>
          <w:szCs w:val="20"/>
        </w:rPr>
        <w:t>Zhotovitel se zavazuje, že pro provádění Díla užije pouze Poddodavatele uvedené v Nabídce. V případě změny Poddodavatele se užijí příslušná ustanovení VOP.</w:t>
      </w:r>
    </w:p>
    <w:p w14:paraId="3EAE4830" w14:textId="77777777" w:rsidR="00247F09" w:rsidRPr="00247F09" w:rsidRDefault="00247F09" w:rsidP="00247F09">
      <w:pPr>
        <w:pStyle w:val="02-ODST-2"/>
        <w:rPr>
          <w:sz w:val="20"/>
          <w:szCs w:val="20"/>
        </w:rPr>
      </w:pPr>
      <w:r w:rsidRPr="00247F09">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3EAE4831" w14:textId="77777777" w:rsidR="00247F09" w:rsidRPr="00247F09" w:rsidRDefault="00247F09" w:rsidP="00247F09">
      <w:pPr>
        <w:pStyle w:val="02-ODST-2"/>
        <w:rPr>
          <w:sz w:val="20"/>
          <w:szCs w:val="20"/>
        </w:rPr>
      </w:pPr>
      <w:r w:rsidRPr="00247F09">
        <w:rPr>
          <w:sz w:val="20"/>
          <w:szCs w:val="20"/>
        </w:rPr>
        <w:t>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v této Smlouvě či mezi stranami výslovně dohodnuto jinak.</w:t>
      </w:r>
    </w:p>
    <w:p w14:paraId="4661C36E" w14:textId="77777777" w:rsidR="00DF43C0" w:rsidRPr="0099561A" w:rsidRDefault="00DF43C0" w:rsidP="00DF43C0">
      <w:pPr>
        <w:pStyle w:val="02-ODST-2"/>
        <w:tabs>
          <w:tab w:val="num" w:pos="1222"/>
        </w:tabs>
        <w:ind w:left="709"/>
        <w:jc w:val="both"/>
        <w:rPr>
          <w:sz w:val="20"/>
          <w:szCs w:val="20"/>
        </w:rPr>
      </w:pPr>
      <w:r w:rsidRPr="0099561A">
        <w:rPr>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Pr>
          <w:sz w:val="20"/>
          <w:szCs w:val="20"/>
        </w:rPr>
        <w:t>4</w:t>
      </w:r>
      <w:r w:rsidRPr="0099561A">
        <w:rPr>
          <w:sz w:val="20"/>
          <w:szCs w:val="20"/>
        </w:rPr>
        <w:t xml:space="preserve"> této  Smlouvy. </w:t>
      </w:r>
    </w:p>
    <w:p w14:paraId="2F93374B" w14:textId="77777777" w:rsidR="00DF43C0" w:rsidRPr="0099561A" w:rsidRDefault="00DF43C0" w:rsidP="00DF43C0">
      <w:pPr>
        <w:pStyle w:val="02-ODST-2"/>
        <w:tabs>
          <w:tab w:val="num" w:pos="1222"/>
        </w:tabs>
        <w:ind w:left="709"/>
        <w:jc w:val="both"/>
        <w:rPr>
          <w:sz w:val="20"/>
          <w:szCs w:val="20"/>
        </w:rPr>
      </w:pPr>
      <w:r w:rsidRPr="0099561A">
        <w:rPr>
          <w:sz w:val="20"/>
          <w:szCs w:val="20"/>
        </w:rPr>
        <w:t xml:space="preserve">Zhotovitel se současně zavazuje písemně vyrozumět Objednatele o změně údajů a skutečností, o nichž činil čestné prohlášení o nepodléhání omezujícím opatření, které je přílohou č. </w:t>
      </w:r>
      <w:proofErr w:type="gramStart"/>
      <w:r>
        <w:rPr>
          <w:sz w:val="20"/>
          <w:szCs w:val="20"/>
        </w:rPr>
        <w:t>4</w:t>
      </w:r>
      <w:r w:rsidRPr="0099561A">
        <w:rPr>
          <w:sz w:val="20"/>
          <w:szCs w:val="20"/>
        </w:rPr>
        <w:t xml:space="preserve">  Smlouvy</w:t>
      </w:r>
      <w:proofErr w:type="gramEnd"/>
      <w:r w:rsidRPr="0099561A">
        <w:rPr>
          <w:sz w:val="20"/>
          <w:szCs w:val="20"/>
        </w:rPr>
        <w:t xml:space="preserve">, a to bez zbytečného odkladu, nejpozději však do pěti (5) pracovních dnů ode dne, kdy se Zhotovitel  o takové změně dozvěděl a/nebo měl dozvědět. </w:t>
      </w:r>
    </w:p>
    <w:p w14:paraId="3DBCF40A" w14:textId="77777777" w:rsidR="00DF43C0" w:rsidRPr="0099561A" w:rsidRDefault="00DF43C0" w:rsidP="00DF43C0">
      <w:pPr>
        <w:pStyle w:val="02-ODST-2"/>
        <w:tabs>
          <w:tab w:val="num" w:pos="1222"/>
        </w:tabs>
        <w:ind w:left="709"/>
        <w:jc w:val="both"/>
        <w:rPr>
          <w:sz w:val="20"/>
          <w:szCs w:val="20"/>
        </w:rPr>
      </w:pPr>
      <w:r w:rsidRPr="0099561A">
        <w:rPr>
          <w:sz w:val="20"/>
          <w:szCs w:val="20"/>
        </w:rPr>
        <w:t>Zhotovitel prohlašuje, že veřejný funkcionář uvedený v </w:t>
      </w:r>
      <w:proofErr w:type="spellStart"/>
      <w:r w:rsidRPr="0099561A">
        <w:rPr>
          <w:sz w:val="20"/>
          <w:szCs w:val="20"/>
        </w:rPr>
        <w:t>ust</w:t>
      </w:r>
      <w:proofErr w:type="spellEnd"/>
      <w:r w:rsidRPr="0099561A">
        <w:rPr>
          <w:sz w:val="20"/>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99561A">
        <w:rPr>
          <w:sz w:val="20"/>
          <w:szCs w:val="20"/>
        </w:rPr>
        <w:t>ust</w:t>
      </w:r>
      <w:proofErr w:type="spellEnd"/>
      <w:r w:rsidRPr="0099561A">
        <w:rPr>
          <w:sz w:val="20"/>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14EAFB87" w14:textId="77777777" w:rsidR="00DF43C0" w:rsidRPr="0099561A" w:rsidRDefault="00DF43C0" w:rsidP="00DF43C0">
      <w:pPr>
        <w:pStyle w:val="02-ODST-2"/>
        <w:tabs>
          <w:tab w:val="num" w:pos="1222"/>
        </w:tabs>
        <w:ind w:left="709"/>
        <w:jc w:val="both"/>
        <w:rPr>
          <w:sz w:val="20"/>
          <w:szCs w:val="20"/>
        </w:rPr>
      </w:pPr>
      <w:r w:rsidRPr="0099561A">
        <w:rPr>
          <w:sz w:val="20"/>
          <w:szCs w:val="20"/>
        </w:rPr>
        <w:t xml:space="preserve">Pokud po uzavření této smlouvy veřejný funkcionář uvedený v </w:t>
      </w:r>
      <w:proofErr w:type="spellStart"/>
      <w:r w:rsidRPr="0099561A">
        <w:rPr>
          <w:sz w:val="20"/>
          <w:szCs w:val="20"/>
        </w:rPr>
        <w:t>ust</w:t>
      </w:r>
      <w:proofErr w:type="spellEnd"/>
      <w:r w:rsidRPr="0099561A">
        <w:rPr>
          <w:sz w:val="20"/>
          <w:szCs w:val="20"/>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15C01FFF" w14:textId="77777777" w:rsidR="00DF43C0" w:rsidRPr="0099561A" w:rsidRDefault="00DF43C0" w:rsidP="00DF43C0">
      <w:pPr>
        <w:pStyle w:val="02-ODST-2"/>
        <w:tabs>
          <w:tab w:val="num" w:pos="1222"/>
        </w:tabs>
        <w:ind w:left="709"/>
        <w:jc w:val="both"/>
        <w:rPr>
          <w:sz w:val="20"/>
          <w:szCs w:val="20"/>
        </w:rPr>
      </w:pPr>
      <w:r w:rsidRPr="0099561A">
        <w:rPr>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069824B9" w14:textId="77777777" w:rsidR="00DF43C0" w:rsidRPr="00AA5681" w:rsidRDefault="00DF43C0" w:rsidP="00DF43C0">
      <w:pPr>
        <w:pStyle w:val="02-ODST-2"/>
        <w:numPr>
          <w:ilvl w:val="0"/>
          <w:numId w:val="0"/>
        </w:numPr>
        <w:ind w:left="1135"/>
        <w:rPr>
          <w:highlight w:val="yellow"/>
        </w:rPr>
      </w:pPr>
    </w:p>
    <w:p w14:paraId="15C591B2" w14:textId="77777777" w:rsidR="00DF43C0" w:rsidRPr="009B2B39" w:rsidRDefault="00DF43C0" w:rsidP="00DF43C0">
      <w:pPr>
        <w:pStyle w:val="Odstavec2"/>
        <w:rPr>
          <w:b/>
          <w:bCs/>
          <w:sz w:val="20"/>
          <w:szCs w:val="20"/>
        </w:rPr>
      </w:pPr>
      <w:r w:rsidRPr="009B2B39">
        <w:rPr>
          <w:b/>
          <w:bCs/>
          <w:sz w:val="20"/>
          <w:szCs w:val="20"/>
        </w:rPr>
        <w:t>Alternativní varianta pro právnické osoby se sídlem v České republice</w:t>
      </w:r>
    </w:p>
    <w:p w14:paraId="57730DE3" w14:textId="77777777" w:rsidR="00DF43C0" w:rsidRPr="009B2B39" w:rsidRDefault="00DF43C0" w:rsidP="00DF43C0">
      <w:pPr>
        <w:pStyle w:val="10-ODST-3"/>
        <w:numPr>
          <w:ilvl w:val="1"/>
          <w:numId w:val="3"/>
        </w:numPr>
        <w:tabs>
          <w:tab w:val="clear" w:pos="1222"/>
          <w:tab w:val="num" w:pos="1648"/>
          <w:tab w:val="num" w:pos="2007"/>
          <w:tab w:val="num" w:pos="4058"/>
        </w:tabs>
        <w:spacing w:before="120"/>
        <w:ind w:left="1135"/>
        <w:jc w:val="both"/>
        <w:rPr>
          <w:i/>
          <w:iCs/>
          <w:color w:val="0070C0"/>
          <w:sz w:val="20"/>
          <w:szCs w:val="20"/>
        </w:rPr>
      </w:pPr>
      <w:r w:rsidRPr="009B2B39">
        <w:rPr>
          <w:i/>
          <w:iCs/>
          <w:color w:val="0070C0"/>
          <w:sz w:val="20"/>
          <w:szCs w:val="2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9B2B39">
        <w:rPr>
          <w:i/>
          <w:iCs/>
          <w:color w:val="0070C0"/>
          <w:sz w:val="20"/>
          <w:szCs w:val="20"/>
        </w:rPr>
        <w:t>ust</w:t>
      </w:r>
      <w:proofErr w:type="spellEnd"/>
      <w:r w:rsidRPr="009B2B39">
        <w:rPr>
          <w:i/>
          <w:iCs/>
          <w:color w:val="0070C0"/>
          <w:sz w:val="20"/>
          <w:szCs w:val="20"/>
        </w:rPr>
        <w:t>. § 2 odst. 1 písm. c) ZSZ.</w:t>
      </w:r>
    </w:p>
    <w:p w14:paraId="73E8AE74" w14:textId="77777777" w:rsidR="00DF43C0" w:rsidRPr="009B2B39" w:rsidRDefault="00DF43C0" w:rsidP="00DF43C0">
      <w:pPr>
        <w:pStyle w:val="10-ODST-3"/>
        <w:numPr>
          <w:ilvl w:val="1"/>
          <w:numId w:val="3"/>
        </w:numPr>
        <w:tabs>
          <w:tab w:val="clear" w:pos="1222"/>
          <w:tab w:val="num" w:pos="1648"/>
          <w:tab w:val="num" w:pos="2007"/>
          <w:tab w:val="num" w:pos="4058"/>
        </w:tabs>
        <w:spacing w:before="120"/>
        <w:ind w:left="1135"/>
        <w:jc w:val="both"/>
        <w:rPr>
          <w:i/>
          <w:iCs/>
          <w:color w:val="0070C0"/>
          <w:sz w:val="20"/>
          <w:szCs w:val="20"/>
        </w:rPr>
      </w:pPr>
      <w:r w:rsidRPr="009B2B39">
        <w:rPr>
          <w:i/>
          <w:iCs/>
          <w:color w:val="0070C0"/>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9B2B39">
        <w:rPr>
          <w:i/>
          <w:iCs/>
          <w:color w:val="0070C0"/>
          <w:sz w:val="20"/>
          <w:szCs w:val="20"/>
        </w:rPr>
        <w:t>ust</w:t>
      </w:r>
      <w:proofErr w:type="spellEnd"/>
      <w:r w:rsidRPr="009B2B39">
        <w:rPr>
          <w:i/>
          <w:iCs/>
          <w:color w:val="0070C0"/>
          <w:sz w:val="20"/>
          <w:szCs w:val="20"/>
        </w:rPr>
        <w:t>. § 2 odst. 1 písm. c) ZSZ.</w:t>
      </w:r>
    </w:p>
    <w:p w14:paraId="4079950C" w14:textId="77777777" w:rsidR="00DF43C0" w:rsidRPr="009B2B39" w:rsidRDefault="00DF43C0" w:rsidP="00DF43C0">
      <w:pPr>
        <w:pStyle w:val="02-ODST-2"/>
        <w:numPr>
          <w:ilvl w:val="0"/>
          <w:numId w:val="0"/>
        </w:numPr>
        <w:ind w:left="567"/>
        <w:rPr>
          <w:i/>
          <w:iCs/>
          <w:color w:val="0070C0"/>
          <w:sz w:val="20"/>
          <w:szCs w:val="20"/>
        </w:rPr>
      </w:pPr>
    </w:p>
    <w:p w14:paraId="1357BF69" w14:textId="77777777" w:rsidR="00DF43C0" w:rsidRPr="00901E8A" w:rsidRDefault="00DF43C0" w:rsidP="00DF43C0">
      <w:pPr>
        <w:pStyle w:val="Odstavec2"/>
        <w:rPr>
          <w:b/>
          <w:bCs/>
          <w:sz w:val="20"/>
          <w:szCs w:val="20"/>
        </w:rPr>
      </w:pPr>
      <w:r w:rsidRPr="00901E8A">
        <w:rPr>
          <w:b/>
          <w:bCs/>
          <w:sz w:val="20"/>
          <w:szCs w:val="20"/>
        </w:rPr>
        <w:t>Alternativní varianta pro právnické osoby se sídlem v zahraničí</w:t>
      </w:r>
    </w:p>
    <w:p w14:paraId="2856CEA7" w14:textId="77777777" w:rsidR="00DF43C0" w:rsidRPr="009B2B39" w:rsidRDefault="00DF43C0" w:rsidP="00DF43C0">
      <w:pPr>
        <w:pStyle w:val="10-ODST-3"/>
        <w:numPr>
          <w:ilvl w:val="1"/>
          <w:numId w:val="36"/>
        </w:numPr>
        <w:tabs>
          <w:tab w:val="clear" w:pos="1222"/>
          <w:tab w:val="num" w:pos="1648"/>
          <w:tab w:val="num" w:pos="2007"/>
          <w:tab w:val="num" w:pos="4058"/>
        </w:tabs>
        <w:spacing w:before="120"/>
        <w:ind w:left="1135"/>
        <w:jc w:val="both"/>
        <w:rPr>
          <w:i/>
          <w:iCs/>
          <w:color w:val="0070C0"/>
          <w:sz w:val="20"/>
          <w:szCs w:val="20"/>
        </w:rPr>
      </w:pPr>
      <w:r w:rsidRPr="009B2B39">
        <w:rPr>
          <w:i/>
          <w:iCs/>
          <w:color w:val="0070C0"/>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2542964A" w14:textId="77777777" w:rsidR="00DF43C0" w:rsidRPr="009B2B39" w:rsidRDefault="00DF43C0" w:rsidP="00DF43C0">
      <w:pPr>
        <w:pStyle w:val="10-ODST-3"/>
        <w:numPr>
          <w:ilvl w:val="1"/>
          <w:numId w:val="36"/>
        </w:numPr>
        <w:tabs>
          <w:tab w:val="clear" w:pos="1222"/>
          <w:tab w:val="num" w:pos="1648"/>
          <w:tab w:val="num" w:pos="2007"/>
          <w:tab w:val="num" w:pos="4058"/>
        </w:tabs>
        <w:spacing w:before="120"/>
        <w:ind w:left="1135"/>
        <w:jc w:val="both"/>
        <w:rPr>
          <w:i/>
          <w:iCs/>
          <w:color w:val="0070C0"/>
          <w:sz w:val="20"/>
          <w:szCs w:val="20"/>
        </w:rPr>
      </w:pPr>
      <w:r w:rsidRPr="009B2B39">
        <w:rPr>
          <w:i/>
          <w:iCs/>
          <w:color w:val="0070C0"/>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6B369FED" w14:textId="77777777" w:rsidR="00F87657" w:rsidRPr="0039187F" w:rsidRDefault="00F87657" w:rsidP="00F87657">
      <w:pPr>
        <w:pStyle w:val="01-L"/>
      </w:pPr>
      <w:bookmarkStart w:id="4" w:name="_Toc263151227"/>
      <w:r w:rsidRPr="0039187F">
        <w:t xml:space="preserve">Doba platnosti rámcové </w:t>
      </w:r>
      <w:bookmarkEnd w:id="4"/>
      <w:r w:rsidRPr="0039187F">
        <w:t>dohody</w:t>
      </w:r>
      <w:r>
        <w:t xml:space="preserve"> o dílo</w:t>
      </w:r>
    </w:p>
    <w:p w14:paraId="29A23F36" w14:textId="77777777" w:rsidR="00F87657" w:rsidRPr="0099561A" w:rsidRDefault="00F87657" w:rsidP="00F87657">
      <w:pPr>
        <w:pStyle w:val="02-ODST-2"/>
        <w:numPr>
          <w:ilvl w:val="1"/>
          <w:numId w:val="37"/>
        </w:numPr>
        <w:tabs>
          <w:tab w:val="clear" w:pos="1222"/>
          <w:tab w:val="num" w:pos="1364"/>
        </w:tabs>
        <w:spacing w:before="120"/>
        <w:ind w:left="851"/>
        <w:jc w:val="both"/>
        <w:rPr>
          <w:sz w:val="20"/>
          <w:szCs w:val="20"/>
        </w:rPr>
      </w:pPr>
      <w:bookmarkStart w:id="5" w:name="_Toc260957228"/>
      <w:bookmarkEnd w:id="5"/>
      <w:r w:rsidRPr="0099561A">
        <w:rPr>
          <w:sz w:val="20"/>
          <w:szCs w:val="20"/>
        </w:rPr>
        <w:t xml:space="preserve">Tato rámcová dohoda o dílo je uzavřena na dobu určitou s limitem plnění v částce </w:t>
      </w:r>
      <w:r>
        <w:rPr>
          <w:sz w:val="20"/>
          <w:szCs w:val="20"/>
        </w:rPr>
        <w:t>15</w:t>
      </w:r>
      <w:r w:rsidRPr="0099561A">
        <w:rPr>
          <w:sz w:val="20"/>
          <w:szCs w:val="20"/>
        </w:rPr>
        <w:t xml:space="preserve"> 000 000,- Kč bez DPH na dobu 48 měsíců, tzn., že platnost a účinnost Smlouvy </w:t>
      </w:r>
      <w:proofErr w:type="gramStart"/>
      <w:r w:rsidRPr="0099561A">
        <w:rPr>
          <w:sz w:val="20"/>
          <w:szCs w:val="20"/>
        </w:rPr>
        <w:t>skončí</w:t>
      </w:r>
      <w:proofErr w:type="gramEnd"/>
      <w:r w:rsidRPr="0099561A">
        <w:rPr>
          <w:sz w:val="20"/>
          <w:szCs w:val="20"/>
        </w:rPr>
        <w:t xml:space="preserve"> dnem, kdy bude vyčerpán finanční limit stanovený pro plnění Zhotovitele na základě této Smlouvy a nebude-li tento výše stanovený finanční limit vyčerpán, </w:t>
      </w:r>
      <w:bookmarkStart w:id="6" w:name="_Hlk110417996"/>
      <w:r w:rsidRPr="0099561A">
        <w:rPr>
          <w:sz w:val="20"/>
          <w:szCs w:val="20"/>
        </w:rPr>
        <w:t>platnost a účinnost této Smlouvy skončí 48 měsíců od dne nabytí jej účinnost</w:t>
      </w:r>
      <w:bookmarkEnd w:id="6"/>
      <w:r w:rsidRPr="0099561A">
        <w:rPr>
          <w:sz w:val="20"/>
          <w:szCs w:val="20"/>
        </w:rPr>
        <w:t xml:space="preserve">i. </w:t>
      </w:r>
      <w:r>
        <w:rPr>
          <w:sz w:val="20"/>
          <w:szCs w:val="20"/>
        </w:rPr>
        <w:t xml:space="preserve">Limit plnění je stanoven společně pro tuto </w:t>
      </w:r>
      <w:r w:rsidRPr="0082241C">
        <w:rPr>
          <w:sz w:val="20"/>
          <w:szCs w:val="20"/>
        </w:rPr>
        <w:t>Rámcov</w:t>
      </w:r>
      <w:r>
        <w:rPr>
          <w:sz w:val="20"/>
          <w:szCs w:val="20"/>
        </w:rPr>
        <w:t>ou</w:t>
      </w:r>
      <w:r w:rsidRPr="0082241C">
        <w:rPr>
          <w:sz w:val="20"/>
          <w:szCs w:val="20"/>
        </w:rPr>
        <w:t xml:space="preserve"> </w:t>
      </w:r>
      <w:proofErr w:type="gramStart"/>
      <w:r w:rsidRPr="0082241C">
        <w:rPr>
          <w:sz w:val="20"/>
          <w:szCs w:val="20"/>
        </w:rPr>
        <w:t>dohod</w:t>
      </w:r>
      <w:r>
        <w:rPr>
          <w:sz w:val="20"/>
          <w:szCs w:val="20"/>
        </w:rPr>
        <w:t>u</w:t>
      </w:r>
      <w:r w:rsidRPr="0082241C">
        <w:rPr>
          <w:sz w:val="20"/>
          <w:szCs w:val="20"/>
        </w:rPr>
        <w:t xml:space="preserve">  na</w:t>
      </w:r>
      <w:proofErr w:type="gramEnd"/>
      <w:r w:rsidRPr="0082241C">
        <w:rPr>
          <w:sz w:val="20"/>
          <w:szCs w:val="20"/>
        </w:rPr>
        <w:t xml:space="preserve"> dodávky armaturních šachet</w:t>
      </w:r>
      <w:r>
        <w:rPr>
          <w:sz w:val="20"/>
          <w:szCs w:val="20"/>
        </w:rPr>
        <w:t xml:space="preserve"> a </w:t>
      </w:r>
      <w:r w:rsidRPr="00982057">
        <w:rPr>
          <w:sz w:val="20"/>
          <w:szCs w:val="20"/>
        </w:rPr>
        <w:t>Rámcov</w:t>
      </w:r>
      <w:r>
        <w:rPr>
          <w:sz w:val="20"/>
          <w:szCs w:val="20"/>
        </w:rPr>
        <w:t>ou</w:t>
      </w:r>
      <w:r w:rsidRPr="00982057">
        <w:rPr>
          <w:sz w:val="20"/>
          <w:szCs w:val="20"/>
        </w:rPr>
        <w:t xml:space="preserve"> dohod</w:t>
      </w:r>
      <w:r>
        <w:rPr>
          <w:sz w:val="20"/>
          <w:szCs w:val="20"/>
        </w:rPr>
        <w:t>u</w:t>
      </w:r>
      <w:r w:rsidRPr="00982057">
        <w:rPr>
          <w:sz w:val="20"/>
          <w:szCs w:val="20"/>
        </w:rPr>
        <w:t xml:space="preserve">  na dodávky </w:t>
      </w:r>
      <w:proofErr w:type="spellStart"/>
      <w:r>
        <w:rPr>
          <w:sz w:val="20"/>
          <w:szCs w:val="20"/>
        </w:rPr>
        <w:t>elektrodomků</w:t>
      </w:r>
      <w:proofErr w:type="spellEnd"/>
      <w:r>
        <w:rPr>
          <w:sz w:val="20"/>
          <w:szCs w:val="20"/>
        </w:rPr>
        <w:t>.</w:t>
      </w:r>
      <w:r w:rsidRPr="00112DED">
        <w:rPr>
          <w:sz w:val="20"/>
          <w:szCs w:val="20"/>
        </w:rPr>
        <w:t xml:space="preserve"> </w:t>
      </w:r>
      <w:r w:rsidRPr="0099561A">
        <w:rPr>
          <w:sz w:val="20"/>
          <w:szCs w:val="20"/>
        </w:rPr>
        <w:t xml:space="preserve">Objednatel hodlá uzavřít Smlouvu tak, aby tato Smlouva byla účinná od 1. </w:t>
      </w:r>
      <w:r>
        <w:rPr>
          <w:sz w:val="20"/>
          <w:szCs w:val="20"/>
        </w:rPr>
        <w:t>5</w:t>
      </w:r>
      <w:r w:rsidRPr="0099561A">
        <w:rPr>
          <w:sz w:val="20"/>
          <w:szCs w:val="20"/>
        </w:rPr>
        <w:t>. 2023.</w:t>
      </w:r>
    </w:p>
    <w:p w14:paraId="505FB4B0" w14:textId="77777777" w:rsidR="00F87657" w:rsidRDefault="00F87657" w:rsidP="00F87657">
      <w:pPr>
        <w:pStyle w:val="02-ODST-2"/>
        <w:numPr>
          <w:ilvl w:val="1"/>
          <w:numId w:val="37"/>
        </w:numPr>
        <w:tabs>
          <w:tab w:val="clear" w:pos="1222"/>
          <w:tab w:val="num" w:pos="1364"/>
        </w:tabs>
        <w:spacing w:before="120"/>
        <w:ind w:left="851"/>
        <w:jc w:val="both"/>
        <w:rPr>
          <w:sz w:val="20"/>
          <w:szCs w:val="20"/>
        </w:rPr>
      </w:pPr>
      <w:r w:rsidRPr="0099561A">
        <w:rPr>
          <w:sz w:val="20"/>
          <w:szCs w:val="20"/>
        </w:rPr>
        <w:t xml:space="preserve">Účinnost Smlouvy nastane buď dne 1. </w:t>
      </w:r>
      <w:r>
        <w:rPr>
          <w:sz w:val="20"/>
          <w:szCs w:val="20"/>
        </w:rPr>
        <w:t>5</w:t>
      </w:r>
      <w:r w:rsidRPr="0099561A">
        <w:rPr>
          <w:sz w:val="20"/>
          <w:szCs w:val="20"/>
        </w:rPr>
        <w:t>. 2023 nebo v případě, kdy z jakéhokoliv důvodu nedojde k uzavření Smlouvy do 3</w:t>
      </w:r>
      <w:r>
        <w:rPr>
          <w:sz w:val="20"/>
          <w:szCs w:val="20"/>
        </w:rPr>
        <w:t>0</w:t>
      </w:r>
      <w:r w:rsidRPr="0099561A">
        <w:rPr>
          <w:sz w:val="20"/>
          <w:szCs w:val="20"/>
        </w:rPr>
        <w:t xml:space="preserve">. </w:t>
      </w:r>
      <w:r>
        <w:rPr>
          <w:sz w:val="20"/>
          <w:szCs w:val="20"/>
        </w:rPr>
        <w:t>4</w:t>
      </w:r>
      <w:r w:rsidRPr="0099561A">
        <w:rPr>
          <w:sz w:val="20"/>
          <w:szCs w:val="20"/>
        </w:rPr>
        <w:t>. 2023,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3EAE4834" w14:textId="77777777" w:rsidR="0028085F" w:rsidRPr="00380113" w:rsidRDefault="008C20BC" w:rsidP="00380113">
      <w:pPr>
        <w:pStyle w:val="lnek"/>
        <w:numPr>
          <w:ilvl w:val="0"/>
          <w:numId w:val="3"/>
        </w:numPr>
        <w:spacing w:after="120"/>
        <w:rPr>
          <w:iCs/>
        </w:rPr>
      </w:pPr>
      <w:r>
        <w:rPr>
          <w:iCs/>
        </w:rPr>
        <w:t>ZÁVĚREČNÁ UJEDNÁNÍ</w:t>
      </w:r>
    </w:p>
    <w:p w14:paraId="3EAE4839" w14:textId="77777777" w:rsidR="00DF311D" w:rsidRPr="00DF311D" w:rsidRDefault="00DF311D" w:rsidP="00DF311D">
      <w:pPr>
        <w:pStyle w:val="02-ODST-2"/>
        <w:rPr>
          <w:sz w:val="20"/>
          <w:szCs w:val="20"/>
        </w:rPr>
      </w:pPr>
      <w:r w:rsidRPr="00DF311D">
        <w:rPr>
          <w:sz w:val="20"/>
          <w:szCs w:val="2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14:paraId="3EAE483A" w14:textId="77777777" w:rsidR="00DF311D" w:rsidRPr="00DF311D" w:rsidRDefault="00DF311D" w:rsidP="00DF311D">
      <w:pPr>
        <w:pStyle w:val="02-ODST-2"/>
        <w:rPr>
          <w:sz w:val="20"/>
          <w:szCs w:val="20"/>
        </w:rPr>
      </w:pPr>
      <w:r w:rsidRPr="00DF311D">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14:paraId="3EAE483B" w14:textId="77777777" w:rsidR="00DF311D" w:rsidRPr="00DF311D" w:rsidRDefault="00DF311D" w:rsidP="00DF311D">
      <w:pPr>
        <w:pStyle w:val="02-ODST-2"/>
        <w:rPr>
          <w:sz w:val="20"/>
          <w:szCs w:val="20"/>
        </w:rPr>
      </w:pPr>
      <w:r w:rsidRPr="00DF311D">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14:paraId="3EAE483C" w14:textId="77777777" w:rsidR="00DF311D" w:rsidRPr="00DF311D" w:rsidRDefault="00DF311D" w:rsidP="00DF311D">
      <w:pPr>
        <w:pStyle w:val="02-ODST-2"/>
        <w:rPr>
          <w:sz w:val="20"/>
          <w:szCs w:val="20"/>
        </w:rPr>
      </w:pPr>
      <w:r w:rsidRPr="00DF311D">
        <w:rPr>
          <w:sz w:val="20"/>
          <w:szCs w:val="20"/>
        </w:rPr>
        <w:t xml:space="preserve">Tato Smlouva představuje úplnou dohodu mezi Smluvními stranami týkající se jejího předmětu a prohlašují, že ke dni uzavření této Smlouvy se </w:t>
      </w:r>
      <w:proofErr w:type="gramStart"/>
      <w:r w:rsidRPr="00DF311D">
        <w:rPr>
          <w:sz w:val="20"/>
          <w:szCs w:val="20"/>
        </w:rPr>
        <w:t>ruší</w:t>
      </w:r>
      <w:proofErr w:type="gramEnd"/>
      <w:r w:rsidRPr="00DF311D">
        <w:rPr>
          <w:sz w:val="20"/>
          <w:szCs w:val="20"/>
        </w:rPr>
        <w:t xml:space="preserve"> veškerá případná ujednání a dohody, které by se týkaly shodného předmětu a tyto jsou v plném rozsahu nahrazeny ujednáními obsaženými v této Smlouvě.</w:t>
      </w:r>
    </w:p>
    <w:p w14:paraId="3EAE483D" w14:textId="77777777" w:rsidR="00DF311D" w:rsidRPr="00DF311D" w:rsidRDefault="00DF311D" w:rsidP="00DF311D">
      <w:pPr>
        <w:pStyle w:val="02-ODST-2"/>
        <w:rPr>
          <w:sz w:val="20"/>
          <w:szCs w:val="20"/>
        </w:rPr>
      </w:pPr>
      <w:r w:rsidRPr="00DF311D">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3EAE483E" w14:textId="77777777" w:rsidR="00DF311D" w:rsidRPr="00DF311D" w:rsidRDefault="00DF311D" w:rsidP="00DF311D">
      <w:pPr>
        <w:pStyle w:val="02-ODST-2"/>
        <w:rPr>
          <w:sz w:val="20"/>
          <w:szCs w:val="20"/>
        </w:rPr>
      </w:pPr>
      <w:r w:rsidRPr="00DF311D">
        <w:rPr>
          <w:sz w:val="20"/>
          <w:szCs w:val="20"/>
        </w:rPr>
        <w:t>Tuto Smlouvu nelze převádět rubopisem.</w:t>
      </w:r>
    </w:p>
    <w:p w14:paraId="3EAE483F" w14:textId="77777777" w:rsidR="00DF311D" w:rsidRPr="00DF311D" w:rsidRDefault="00DF311D" w:rsidP="00DF311D">
      <w:pPr>
        <w:pStyle w:val="02-ODST-2"/>
        <w:rPr>
          <w:sz w:val="20"/>
          <w:szCs w:val="20"/>
        </w:rPr>
      </w:pPr>
      <w:r w:rsidRPr="00DF311D">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14:paraId="3EAE4840" w14:textId="77777777" w:rsidR="00DF311D" w:rsidRPr="00DF311D" w:rsidRDefault="00DF311D" w:rsidP="00DF311D">
      <w:pPr>
        <w:pStyle w:val="02-ODST-2"/>
        <w:rPr>
          <w:sz w:val="20"/>
          <w:szCs w:val="20"/>
        </w:rPr>
      </w:pPr>
      <w:r w:rsidRPr="00DF311D">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14:paraId="3EAE4841" w14:textId="77777777" w:rsidR="00DF311D" w:rsidRPr="00DF311D" w:rsidRDefault="00DF311D" w:rsidP="00DF311D">
      <w:pPr>
        <w:pStyle w:val="02-ODST-2"/>
        <w:rPr>
          <w:sz w:val="20"/>
          <w:szCs w:val="20"/>
        </w:rPr>
      </w:pPr>
      <w:r w:rsidRPr="00DF311D">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3EAE4842" w14:textId="77777777" w:rsidR="00DF311D" w:rsidRPr="00DF311D" w:rsidRDefault="00DF311D" w:rsidP="00DF311D">
      <w:pPr>
        <w:pStyle w:val="02-ODST-2"/>
        <w:rPr>
          <w:sz w:val="20"/>
          <w:szCs w:val="20"/>
        </w:rPr>
      </w:pPr>
      <w:r w:rsidRPr="00DF311D">
        <w:rPr>
          <w:sz w:val="20"/>
          <w:szCs w:val="20"/>
        </w:rPr>
        <w:t xml:space="preserve">VOP jsou uveřejněna na adrese https://www.ceproas.cz/public/files/userfiles/vyberova_rizeni/VOP_M_2020-08-01.pdf </w:t>
      </w:r>
    </w:p>
    <w:p w14:paraId="3EAE4843" w14:textId="77777777" w:rsidR="00DF311D" w:rsidRPr="00DF311D" w:rsidRDefault="00DF311D" w:rsidP="00DF311D">
      <w:pPr>
        <w:pStyle w:val="02-ODST-2"/>
        <w:rPr>
          <w:sz w:val="20"/>
          <w:szCs w:val="20"/>
        </w:rPr>
      </w:pPr>
      <w:r w:rsidRPr="00DF311D">
        <w:rPr>
          <w:sz w:val="20"/>
          <w:szCs w:val="20"/>
        </w:rPr>
        <w:tab/>
        <w:t>Smluvní strany prohlašují, že čl. 6.3 a 6.7 se na vztah Smluvních stran založený touto Smlouvou a dílčími smlouvami neuplatní.</w:t>
      </w:r>
    </w:p>
    <w:p w14:paraId="3BDE45B1" w14:textId="77777777" w:rsidR="0096717B" w:rsidRPr="00540DE6" w:rsidRDefault="0096717B" w:rsidP="0096717B">
      <w:pPr>
        <w:pStyle w:val="02-ODST-2"/>
        <w:jc w:val="both"/>
        <w:rPr>
          <w:sz w:val="20"/>
          <w:szCs w:val="20"/>
        </w:rPr>
      </w:pPr>
      <w:r w:rsidRPr="00540DE6">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59247C3A" w14:textId="77777777" w:rsidR="0096717B" w:rsidRPr="00540DE6" w:rsidRDefault="0096717B" w:rsidP="0096717B">
      <w:pPr>
        <w:pStyle w:val="02-ODST-2"/>
        <w:jc w:val="both"/>
        <w:rPr>
          <w:sz w:val="20"/>
          <w:szCs w:val="20"/>
        </w:rPr>
      </w:pPr>
      <w:r w:rsidRPr="00540DE6">
        <w:rPr>
          <w:sz w:val="20"/>
          <w:szCs w:val="20"/>
        </w:rPr>
        <w:t>Registr je uveřejněn na internetových stránkách https://www.ceproas.cz/vyberova-rizeni/zverejneni-poptavek</w:t>
      </w:r>
    </w:p>
    <w:p w14:paraId="67BEB09C" w14:textId="77777777" w:rsidR="0096717B" w:rsidRPr="00540DE6" w:rsidRDefault="0096717B" w:rsidP="0096717B">
      <w:pPr>
        <w:pStyle w:val="02-ODST-2"/>
        <w:jc w:val="both"/>
        <w:rPr>
          <w:sz w:val="20"/>
          <w:szCs w:val="20"/>
        </w:rPr>
      </w:pPr>
      <w:r w:rsidRPr="00540DE6">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198A2DF6" w14:textId="77777777" w:rsidR="0096717B" w:rsidRDefault="0096717B" w:rsidP="0096717B">
      <w:pPr>
        <w:pStyle w:val="02-ODST-2"/>
        <w:jc w:val="both"/>
        <w:rPr>
          <w:sz w:val="20"/>
          <w:szCs w:val="20"/>
        </w:rPr>
      </w:pPr>
      <w:r w:rsidRPr="00540DE6">
        <w:rPr>
          <w:sz w:val="20"/>
          <w:szCs w:val="20"/>
        </w:rPr>
        <w:t>V případě porušení povinností stanovených v Registru je Objednatel oprávněn ukládat Zhotoviteli nápravná opatření, včetně přerušení prací, a udělit sankce stanovené v Registru.</w:t>
      </w:r>
    </w:p>
    <w:p w14:paraId="6511EF50" w14:textId="52FA1B16" w:rsidR="0096717B" w:rsidRDefault="0096717B" w:rsidP="0096717B">
      <w:pPr>
        <w:pStyle w:val="02-ODST-2"/>
        <w:rPr>
          <w:sz w:val="20"/>
          <w:szCs w:val="20"/>
        </w:rPr>
      </w:pPr>
      <w:r w:rsidRPr="00DE2DEF">
        <w:rPr>
          <w:sz w:val="20"/>
          <w:szCs w:val="20"/>
        </w:rPr>
        <w:t>Zhotovitel prohlašuje, že se seznámil s VOP a Registrem a právům a povinnostem v nich obsažených porozuměl.</w:t>
      </w:r>
    </w:p>
    <w:p w14:paraId="5FEDEE03" w14:textId="77777777" w:rsidR="001E2665" w:rsidRPr="00DE2DEF" w:rsidRDefault="001E2665" w:rsidP="009B2B39">
      <w:pPr>
        <w:pStyle w:val="02-ODST-2"/>
        <w:numPr>
          <w:ilvl w:val="0"/>
          <w:numId w:val="0"/>
        </w:numPr>
        <w:ind w:left="567"/>
        <w:rPr>
          <w:sz w:val="20"/>
          <w:szCs w:val="20"/>
        </w:rPr>
      </w:pPr>
    </w:p>
    <w:p w14:paraId="3EAE4844" w14:textId="77777777" w:rsidR="00DF311D" w:rsidRPr="00DF311D" w:rsidRDefault="00DF311D" w:rsidP="00DF311D">
      <w:pPr>
        <w:pStyle w:val="02-ODST-2"/>
        <w:rPr>
          <w:sz w:val="20"/>
          <w:szCs w:val="20"/>
        </w:rPr>
      </w:pPr>
      <w:r w:rsidRPr="00DF311D">
        <w:rPr>
          <w:sz w:val="20"/>
          <w:szCs w:val="20"/>
        </w:rPr>
        <w:t>Nedílnou součástí této Smlouvy jsou i její přílohy:</w:t>
      </w:r>
    </w:p>
    <w:p w14:paraId="3EAE4845" w14:textId="77777777" w:rsidR="00DF311D" w:rsidRPr="00FC60B0" w:rsidRDefault="00DF311D" w:rsidP="00FC60B0">
      <w:pPr>
        <w:pStyle w:val="05-ODST-3"/>
        <w:rPr>
          <w:sz w:val="20"/>
          <w:szCs w:val="20"/>
        </w:rPr>
      </w:pPr>
      <w:r w:rsidRPr="00FC60B0">
        <w:rPr>
          <w:sz w:val="20"/>
          <w:szCs w:val="20"/>
        </w:rPr>
        <w:t>Příloha č. 1 - Technická specifikace (včetně podmínek pro zajištění stavební připravenosti Staveniště)</w:t>
      </w:r>
    </w:p>
    <w:p w14:paraId="3EAE4846" w14:textId="6E6A09DF" w:rsidR="00DF311D" w:rsidRDefault="00DF311D" w:rsidP="00FC60B0">
      <w:pPr>
        <w:pStyle w:val="05-ODST-3"/>
        <w:rPr>
          <w:sz w:val="20"/>
          <w:szCs w:val="20"/>
        </w:rPr>
      </w:pPr>
      <w:r w:rsidRPr="00FC60B0">
        <w:rPr>
          <w:sz w:val="20"/>
          <w:szCs w:val="20"/>
        </w:rPr>
        <w:t xml:space="preserve">Příloha č. 2 - Jednotkové ceny </w:t>
      </w:r>
    </w:p>
    <w:p w14:paraId="2E539F4E" w14:textId="77777777" w:rsidR="003A51FA" w:rsidRPr="007E68D3" w:rsidRDefault="003A51FA" w:rsidP="003A51FA">
      <w:pPr>
        <w:pStyle w:val="05-ODST-3"/>
        <w:rPr>
          <w:sz w:val="20"/>
          <w:szCs w:val="20"/>
        </w:rPr>
      </w:pPr>
      <w:r w:rsidRPr="007E68D3">
        <w:rPr>
          <w:sz w:val="20"/>
          <w:szCs w:val="20"/>
        </w:rPr>
        <w:t xml:space="preserve">Příloha č. </w:t>
      </w:r>
      <w:r>
        <w:rPr>
          <w:sz w:val="20"/>
          <w:szCs w:val="20"/>
        </w:rPr>
        <w:t>3</w:t>
      </w:r>
      <w:r w:rsidRPr="007E68D3">
        <w:rPr>
          <w:sz w:val="20"/>
          <w:szCs w:val="20"/>
        </w:rPr>
        <w:t xml:space="preserve"> </w:t>
      </w:r>
      <w:proofErr w:type="gramStart"/>
      <w:r w:rsidRPr="007E68D3">
        <w:rPr>
          <w:sz w:val="20"/>
          <w:szCs w:val="20"/>
        </w:rPr>
        <w:t>-  Čestné</w:t>
      </w:r>
      <w:proofErr w:type="gramEnd"/>
      <w:r w:rsidRPr="007E68D3">
        <w:rPr>
          <w:sz w:val="20"/>
          <w:szCs w:val="20"/>
        </w:rPr>
        <w:t xml:space="preserve"> prohlášení o neexistenci střetu zájmů a pravdivosti údajů o skutečném majiteli</w:t>
      </w:r>
    </w:p>
    <w:p w14:paraId="59133C17" w14:textId="77777777" w:rsidR="003A51FA" w:rsidRDefault="003A51FA" w:rsidP="003A51FA">
      <w:pPr>
        <w:pStyle w:val="05-ODST-3"/>
        <w:rPr>
          <w:sz w:val="20"/>
          <w:szCs w:val="20"/>
        </w:rPr>
      </w:pPr>
      <w:r w:rsidRPr="007E68D3">
        <w:rPr>
          <w:sz w:val="20"/>
          <w:szCs w:val="20"/>
        </w:rPr>
        <w:t xml:space="preserve">Příloha č. </w:t>
      </w:r>
      <w:proofErr w:type="gramStart"/>
      <w:r>
        <w:rPr>
          <w:sz w:val="20"/>
          <w:szCs w:val="20"/>
        </w:rPr>
        <w:t>4</w:t>
      </w:r>
      <w:r w:rsidRPr="007E68D3">
        <w:rPr>
          <w:sz w:val="20"/>
          <w:szCs w:val="20"/>
        </w:rPr>
        <w:t xml:space="preserve">  -</w:t>
      </w:r>
      <w:proofErr w:type="gramEnd"/>
      <w:r w:rsidRPr="007E68D3">
        <w:rPr>
          <w:sz w:val="20"/>
          <w:szCs w:val="20"/>
        </w:rPr>
        <w:t xml:space="preserve"> Čestné prohlášení o nepodléhání omezujícím opatřením</w:t>
      </w:r>
    </w:p>
    <w:p w14:paraId="7509A473" w14:textId="77777777" w:rsidR="003A51FA" w:rsidRPr="00FC60B0" w:rsidRDefault="003A51FA" w:rsidP="009B2B39">
      <w:pPr>
        <w:pStyle w:val="05-ODST-3"/>
        <w:numPr>
          <w:ilvl w:val="0"/>
          <w:numId w:val="0"/>
        </w:numPr>
        <w:ind w:left="1134"/>
        <w:rPr>
          <w:sz w:val="20"/>
          <w:szCs w:val="20"/>
        </w:rPr>
      </w:pPr>
    </w:p>
    <w:p w14:paraId="3EAE4847" w14:textId="77777777" w:rsidR="00DF311D" w:rsidRPr="00DF311D" w:rsidRDefault="00DF311D" w:rsidP="00FC60B0">
      <w:pPr>
        <w:pStyle w:val="05-ODST-3"/>
        <w:numPr>
          <w:ilvl w:val="0"/>
          <w:numId w:val="0"/>
        </w:numPr>
        <w:ind w:left="1134"/>
      </w:pPr>
    </w:p>
    <w:p w14:paraId="447D0766" w14:textId="77777777" w:rsidR="00F977E6" w:rsidRPr="009B2B39" w:rsidRDefault="00F977E6" w:rsidP="00F977E6">
      <w:pPr>
        <w:pStyle w:val="02-ODST-2"/>
        <w:tabs>
          <w:tab w:val="num" w:pos="6183"/>
        </w:tabs>
        <w:spacing w:before="120"/>
        <w:jc w:val="both"/>
        <w:rPr>
          <w:sz w:val="20"/>
          <w:szCs w:val="20"/>
        </w:rPr>
      </w:pPr>
      <w:r w:rsidRPr="009B2B39">
        <w:rPr>
          <w:sz w:val="20"/>
          <w:szCs w:val="20"/>
        </w:rPr>
        <w:t xml:space="preserve">Zvláštní podmínky plnění veřejné zakázky </w:t>
      </w:r>
    </w:p>
    <w:p w14:paraId="0B91AC40" w14:textId="77777777" w:rsidR="00F977E6" w:rsidRPr="009B2B39" w:rsidRDefault="00F977E6" w:rsidP="00F977E6">
      <w:pPr>
        <w:pStyle w:val="05-ODST-3"/>
        <w:spacing w:before="120"/>
        <w:jc w:val="both"/>
        <w:rPr>
          <w:sz w:val="20"/>
          <w:szCs w:val="20"/>
        </w:rPr>
      </w:pPr>
      <w:r w:rsidRPr="009B2B39">
        <w:rPr>
          <w:sz w:val="20"/>
          <w:szCs w:val="20"/>
        </w:rPr>
        <w:t xml:space="preserve">Objednatel v souladu s § 6 odst. 4 zákona požaduje, aby Zhotovitel při plnění předmětu veřejné zakázky dodržoval vzhledem k povaze a smyslu veřejné zakázky zásady sociálně a environmentálně odpovědného zadávání ve smyslu tohoto zákona. </w:t>
      </w:r>
    </w:p>
    <w:p w14:paraId="6E89BEB5" w14:textId="77777777" w:rsidR="00F977E6" w:rsidRPr="009B2B39" w:rsidRDefault="00F977E6" w:rsidP="00F977E6">
      <w:pPr>
        <w:pStyle w:val="05-ODST-3"/>
        <w:numPr>
          <w:ilvl w:val="2"/>
          <w:numId w:val="38"/>
        </w:numPr>
        <w:spacing w:before="120"/>
        <w:jc w:val="both"/>
        <w:rPr>
          <w:sz w:val="20"/>
          <w:szCs w:val="20"/>
        </w:rPr>
      </w:pPr>
      <w:proofErr w:type="gramStart"/>
      <w:r w:rsidRPr="009B2B39">
        <w:rPr>
          <w:sz w:val="20"/>
          <w:szCs w:val="20"/>
        </w:rPr>
        <w:t>Zhotovitel  je</w:t>
      </w:r>
      <w:proofErr w:type="gramEnd"/>
      <w:r w:rsidRPr="009B2B39">
        <w:rPr>
          <w:sz w:val="20"/>
          <w:szCs w:val="20"/>
        </w:rPr>
        <w:t xml:space="preserv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proofErr w:type="gramStart"/>
      <w:r w:rsidRPr="009B2B39">
        <w:rPr>
          <w:sz w:val="20"/>
          <w:szCs w:val="20"/>
        </w:rPr>
        <w:t>Zhotovitel  je</w:t>
      </w:r>
      <w:proofErr w:type="gramEnd"/>
      <w:r w:rsidRPr="009B2B39">
        <w:rPr>
          <w:sz w:val="20"/>
          <w:szCs w:val="20"/>
        </w:rPr>
        <w:t xml:space="preserve"> povinen výše uvedený požadavek zajistit odpovídajícím způsobem rovněž u svých poddodavatelů. </w:t>
      </w:r>
    </w:p>
    <w:p w14:paraId="35660D15" w14:textId="77777777" w:rsidR="00F977E6" w:rsidRPr="009B2B39" w:rsidRDefault="00F977E6" w:rsidP="00F977E6">
      <w:pPr>
        <w:pStyle w:val="05-ODST-3"/>
        <w:numPr>
          <w:ilvl w:val="2"/>
          <w:numId w:val="38"/>
        </w:numPr>
        <w:tabs>
          <w:tab w:val="left" w:pos="284"/>
        </w:tabs>
        <w:jc w:val="both"/>
        <w:rPr>
          <w:sz w:val="20"/>
          <w:szCs w:val="20"/>
        </w:rPr>
      </w:pPr>
      <w:proofErr w:type="gramStart"/>
      <w:r w:rsidRPr="009B2B39">
        <w:rPr>
          <w:sz w:val="20"/>
          <w:szCs w:val="20"/>
        </w:rPr>
        <w:t>Objednatel  bude</w:t>
      </w:r>
      <w:proofErr w:type="gramEnd"/>
      <w:r w:rsidRPr="009B2B39">
        <w:rPr>
          <w:sz w:val="20"/>
          <w:szCs w:val="20"/>
        </w:rPr>
        <w:t xml:space="preserve"> současně vyžadovat řádné a včasné plnění finančních závazků vůči všem účastníkům dodavatelského řetězce podílejícím se na plnění veřejné zakázky.</w:t>
      </w:r>
    </w:p>
    <w:p w14:paraId="0A32FF95" w14:textId="1007AD2E" w:rsidR="00F977E6" w:rsidRDefault="00F977E6" w:rsidP="009B2B39">
      <w:pPr>
        <w:pStyle w:val="02-ODST-2"/>
        <w:numPr>
          <w:ilvl w:val="0"/>
          <w:numId w:val="0"/>
        </w:numPr>
        <w:ind w:left="567"/>
        <w:rPr>
          <w:sz w:val="20"/>
          <w:szCs w:val="20"/>
        </w:rPr>
      </w:pPr>
    </w:p>
    <w:p w14:paraId="3EAE4848" w14:textId="459F4551" w:rsidR="00DF311D" w:rsidRPr="00DF311D" w:rsidRDefault="00DF311D" w:rsidP="00DF311D">
      <w:pPr>
        <w:pStyle w:val="02-ODST-2"/>
        <w:rPr>
          <w:sz w:val="20"/>
          <w:szCs w:val="20"/>
        </w:rPr>
      </w:pPr>
      <w:r w:rsidRPr="00DF311D">
        <w:rPr>
          <w:sz w:val="20"/>
          <w:szCs w:val="20"/>
        </w:rPr>
        <w:t xml:space="preserve">Tato Smlouva byla Smluvními stranami podepsána v pěti vyhotoveních, z nichž objednatel obdrží tři vyhotovení a </w:t>
      </w:r>
      <w:proofErr w:type="gramStart"/>
      <w:r w:rsidRPr="00DF311D">
        <w:rPr>
          <w:sz w:val="20"/>
          <w:szCs w:val="20"/>
        </w:rPr>
        <w:t>zhotovitel  dvě</w:t>
      </w:r>
      <w:proofErr w:type="gramEnd"/>
      <w:r w:rsidRPr="00DF311D">
        <w:rPr>
          <w:sz w:val="20"/>
          <w:szCs w:val="20"/>
        </w:rPr>
        <w:t xml:space="preserve"> vyhotovení.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3EAE4849" w14:textId="77777777" w:rsidR="00DF311D" w:rsidRPr="00DF311D" w:rsidRDefault="00DF311D" w:rsidP="00FC60B0">
      <w:pPr>
        <w:pStyle w:val="02-ODST-2"/>
        <w:numPr>
          <w:ilvl w:val="0"/>
          <w:numId w:val="0"/>
        </w:numPr>
        <w:ind w:left="567"/>
        <w:rPr>
          <w:sz w:val="20"/>
          <w:szCs w:val="20"/>
        </w:rPr>
      </w:pPr>
    </w:p>
    <w:p w14:paraId="3EAE484D" w14:textId="3D54F855" w:rsidR="00DF311D" w:rsidRPr="00DF311D" w:rsidRDefault="00DF311D" w:rsidP="005837BA">
      <w:pPr>
        <w:pStyle w:val="02-ODST-2"/>
        <w:numPr>
          <w:ilvl w:val="0"/>
          <w:numId w:val="0"/>
        </w:numPr>
        <w:ind w:left="567"/>
        <w:rPr>
          <w:sz w:val="20"/>
          <w:szCs w:val="20"/>
        </w:rPr>
      </w:pPr>
      <w:r w:rsidRPr="00DF311D">
        <w:rPr>
          <w:sz w:val="20"/>
          <w:szCs w:val="20"/>
        </w:rPr>
        <w:t>.</w:t>
      </w:r>
    </w:p>
    <w:p w14:paraId="3EAE484E" w14:textId="77777777" w:rsidR="00DF311D" w:rsidRPr="00DF311D" w:rsidRDefault="00DF311D" w:rsidP="00FC60B0">
      <w:pPr>
        <w:pStyle w:val="02-ODST-2"/>
        <w:numPr>
          <w:ilvl w:val="0"/>
          <w:numId w:val="0"/>
        </w:numPr>
        <w:ind w:left="567"/>
        <w:rPr>
          <w:sz w:val="20"/>
          <w:szCs w:val="20"/>
        </w:rPr>
      </w:pPr>
    </w:p>
    <w:p w14:paraId="3EAE484F" w14:textId="77777777" w:rsidR="00DF66FB" w:rsidRDefault="00DF66FB" w:rsidP="00DF66FB">
      <w:pPr>
        <w:tabs>
          <w:tab w:val="left" w:pos="709"/>
        </w:tabs>
        <w:spacing w:line="240" w:lineRule="atLeast"/>
        <w:jc w:val="both"/>
        <w:rPr>
          <w:sz w:val="20"/>
          <w:szCs w:val="20"/>
        </w:rPr>
      </w:pPr>
    </w:p>
    <w:p w14:paraId="3EAE4850" w14:textId="77777777" w:rsidR="00D15AB7" w:rsidRDefault="00D15AB7" w:rsidP="00DF66FB">
      <w:pPr>
        <w:tabs>
          <w:tab w:val="left" w:pos="709"/>
        </w:tabs>
        <w:spacing w:line="240" w:lineRule="atLeast"/>
        <w:jc w:val="both"/>
        <w:rPr>
          <w:sz w:val="20"/>
          <w:szCs w:val="20"/>
        </w:rPr>
      </w:pPr>
    </w:p>
    <w:p w14:paraId="3EAE4851" w14:textId="77777777" w:rsidR="00D15AB7" w:rsidRDefault="00D15AB7" w:rsidP="00DF66FB">
      <w:pPr>
        <w:tabs>
          <w:tab w:val="left" w:pos="709"/>
        </w:tabs>
        <w:spacing w:line="240" w:lineRule="atLeast"/>
        <w:jc w:val="both"/>
        <w:rPr>
          <w:sz w:val="20"/>
          <w:szCs w:val="20"/>
        </w:rPr>
      </w:pPr>
    </w:p>
    <w:p w14:paraId="3EAE4852" w14:textId="77777777" w:rsidR="00DF66FB" w:rsidRPr="001A7B91" w:rsidRDefault="00DF66FB" w:rsidP="00DF66FB">
      <w:pPr>
        <w:tabs>
          <w:tab w:val="left" w:pos="709"/>
        </w:tabs>
        <w:spacing w:line="240" w:lineRule="atLeast"/>
        <w:jc w:val="both"/>
        <w:rPr>
          <w:sz w:val="20"/>
          <w:szCs w:val="20"/>
        </w:rPr>
      </w:pPr>
    </w:p>
    <w:p w14:paraId="3EAE4853" w14:textId="77777777" w:rsidR="00DF66FB" w:rsidRPr="00F9468E" w:rsidRDefault="00DF66FB" w:rsidP="00DF66FB">
      <w:pPr>
        <w:tabs>
          <w:tab w:val="left" w:pos="709"/>
        </w:tabs>
        <w:spacing w:line="240" w:lineRule="atLeast"/>
        <w:jc w:val="both"/>
        <w:rPr>
          <w:sz w:val="20"/>
          <w:szCs w:val="20"/>
        </w:rPr>
      </w:pPr>
      <w:r w:rsidRPr="00F9468E">
        <w:rPr>
          <w:sz w:val="20"/>
          <w:szCs w:val="20"/>
        </w:rPr>
        <w:t>V Praze dne</w:t>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sidR="008F7D1E">
        <w:rPr>
          <w:sz w:val="20"/>
          <w:szCs w:val="20"/>
        </w:rPr>
        <w:t xml:space="preserve">                     </w:t>
      </w:r>
      <w:r w:rsidR="00E0002B">
        <w:rPr>
          <w:sz w:val="20"/>
          <w:szCs w:val="20"/>
        </w:rPr>
        <w:t xml:space="preserve"> </w:t>
      </w:r>
      <w:r>
        <w:rPr>
          <w:sz w:val="20"/>
          <w:szCs w:val="20"/>
        </w:rPr>
        <w:t>V</w:t>
      </w:r>
      <w:r w:rsidR="00D15AB7">
        <w:rPr>
          <w:sz w:val="20"/>
          <w:szCs w:val="20"/>
        </w:rPr>
        <w:t> </w:t>
      </w:r>
      <w:sdt>
        <w:sdtPr>
          <w:rPr>
            <w:sz w:val="20"/>
            <w:szCs w:val="20"/>
          </w:rPr>
          <w:id w:val="-1838379039"/>
          <w:placeholder>
            <w:docPart w:val="DefaultPlaceholder_1082065158"/>
          </w:placeholder>
          <w:text/>
        </w:sdtPr>
        <w:sdtEndPr/>
        <w:sdtContent>
          <w:r w:rsidR="00D15AB7">
            <w:rPr>
              <w:sz w:val="20"/>
              <w:szCs w:val="20"/>
            </w:rPr>
            <w:t xml:space="preserve">Praze </w:t>
          </w:r>
        </w:sdtContent>
      </w:sdt>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r w:rsidR="00D36C1D">
            <w:rPr>
              <w:sz w:val="20"/>
              <w:szCs w:val="20"/>
            </w:rPr>
            <w:t>…..</w:t>
          </w:r>
          <w:r w:rsidRPr="00F9468E">
            <w:rPr>
              <w:sz w:val="20"/>
              <w:szCs w:val="20"/>
            </w:rPr>
            <w:t xml:space="preserve">……. </w:t>
          </w:r>
          <w:r>
            <w:rPr>
              <w:sz w:val="20"/>
              <w:szCs w:val="20"/>
            </w:rPr>
            <w:t>..</w:t>
          </w:r>
        </w:sdtContent>
      </w:sdt>
    </w:p>
    <w:p w14:paraId="3EAE4854" w14:textId="77777777" w:rsidR="00BE2F39" w:rsidRPr="001A7B91" w:rsidRDefault="00C43E83" w:rsidP="00BE2F39">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p>
    <w:p w14:paraId="3EAE4855" w14:textId="77777777" w:rsidR="00DF66FB" w:rsidRPr="001A7B91" w:rsidRDefault="00DF66FB" w:rsidP="00DF66FB">
      <w:pPr>
        <w:tabs>
          <w:tab w:val="left" w:pos="709"/>
        </w:tabs>
        <w:spacing w:line="240" w:lineRule="atLeast"/>
        <w:jc w:val="both"/>
        <w:rPr>
          <w:sz w:val="20"/>
          <w:szCs w:val="20"/>
          <w:highlight w:val="yellow"/>
        </w:rPr>
      </w:pPr>
    </w:p>
    <w:p w14:paraId="3EAE4856" w14:textId="77777777" w:rsidR="00DF66FB" w:rsidRPr="005E05A4" w:rsidRDefault="00DF66FB" w:rsidP="00DF66FB">
      <w:pPr>
        <w:outlineLvl w:val="0"/>
        <w:rPr>
          <w:bCs/>
        </w:rPr>
      </w:pPr>
      <w:r>
        <w:rPr>
          <w:bCs/>
        </w:rPr>
        <w:t xml:space="preserve">     </w:t>
      </w:r>
      <w:r w:rsidR="00E0002B">
        <w:rPr>
          <w:bCs/>
        </w:rPr>
        <w:t xml:space="preserve">                                                                                      </w:t>
      </w:r>
    </w:p>
    <w:p w14:paraId="3EAE4857" w14:textId="77777777" w:rsidR="00DF66FB" w:rsidRPr="001A7B91" w:rsidRDefault="00DF66FB" w:rsidP="00DF66FB">
      <w:pPr>
        <w:spacing w:line="240" w:lineRule="atLeast"/>
        <w:rPr>
          <w:sz w:val="20"/>
          <w:szCs w:val="20"/>
          <w:highlight w:val="yellow"/>
        </w:rPr>
      </w:pPr>
    </w:p>
    <w:p w14:paraId="3EAE4858" w14:textId="77777777"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14:paraId="3EAE4859" w14:textId="77777777" w:rsidR="00DF66FB" w:rsidRDefault="00C43E83" w:rsidP="00DF66FB">
      <w:pPr>
        <w:spacing w:line="240" w:lineRule="atLeast"/>
        <w:rPr>
          <w:sz w:val="20"/>
          <w:szCs w:val="20"/>
        </w:rPr>
      </w:pPr>
      <w:r>
        <w:rPr>
          <w:sz w:val="20"/>
          <w:szCs w:val="20"/>
        </w:rPr>
        <w:t>……………………………………….</w:t>
      </w:r>
      <w:r w:rsidR="00C87C1B">
        <w:rPr>
          <w:sz w:val="20"/>
          <w:szCs w:val="20"/>
        </w:rPr>
        <w:t xml:space="preserve">                                      ………………………………………….</w:t>
      </w:r>
    </w:p>
    <w:p w14:paraId="3EAE485A" w14:textId="77777777" w:rsidR="00C43E83" w:rsidRDefault="00C43E83" w:rsidP="00DF66FB">
      <w:pPr>
        <w:spacing w:line="240" w:lineRule="atLeast"/>
        <w:rPr>
          <w:sz w:val="20"/>
          <w:szCs w:val="20"/>
        </w:rPr>
      </w:pPr>
    </w:p>
    <w:p w14:paraId="3EAE485B" w14:textId="77777777" w:rsidR="00BE2F39" w:rsidRDefault="00C43E83" w:rsidP="00BE2F39">
      <w:pPr>
        <w:spacing w:line="240" w:lineRule="atLeast"/>
        <w:rPr>
          <w:sz w:val="20"/>
          <w:szCs w:val="20"/>
        </w:rPr>
      </w:pPr>
      <w:r>
        <w:rPr>
          <w:sz w:val="20"/>
          <w:szCs w:val="20"/>
        </w:rPr>
        <w:t>Mgr. Jan Duspěva</w:t>
      </w:r>
      <w:r w:rsidR="00C87C1B">
        <w:rPr>
          <w:sz w:val="20"/>
          <w:szCs w:val="20"/>
        </w:rPr>
        <w:t xml:space="preserve">                                                                 </w:t>
      </w:r>
    </w:p>
    <w:p w14:paraId="3EAE485C" w14:textId="77777777" w:rsidR="00C43E83" w:rsidRDefault="00C43E83" w:rsidP="00DF66FB">
      <w:pPr>
        <w:spacing w:line="240" w:lineRule="atLeast"/>
        <w:rPr>
          <w:sz w:val="20"/>
          <w:szCs w:val="20"/>
        </w:rPr>
      </w:pPr>
      <w:r>
        <w:rPr>
          <w:sz w:val="20"/>
          <w:szCs w:val="20"/>
        </w:rPr>
        <w:t>Předseda představenstva</w:t>
      </w:r>
      <w:r w:rsidR="00BE2F39">
        <w:rPr>
          <w:sz w:val="20"/>
          <w:szCs w:val="20"/>
        </w:rPr>
        <w:t xml:space="preserve"> </w:t>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r>
      <w:r w:rsidR="00BE2F39">
        <w:rPr>
          <w:sz w:val="20"/>
          <w:szCs w:val="20"/>
        </w:rPr>
        <w:tab/>
        <w:t xml:space="preserve">  </w:t>
      </w:r>
    </w:p>
    <w:p w14:paraId="3EAE485D" w14:textId="77777777" w:rsidR="00C43E83" w:rsidRDefault="00C43E83" w:rsidP="00DF66FB">
      <w:pPr>
        <w:spacing w:line="240" w:lineRule="atLeast"/>
        <w:rPr>
          <w:sz w:val="20"/>
          <w:szCs w:val="20"/>
        </w:rPr>
      </w:pPr>
    </w:p>
    <w:p w14:paraId="3EAE485E" w14:textId="77777777" w:rsidR="00C43E83" w:rsidRDefault="00C43E83" w:rsidP="00DF66FB">
      <w:pPr>
        <w:spacing w:line="240" w:lineRule="atLeast"/>
        <w:rPr>
          <w:sz w:val="20"/>
          <w:szCs w:val="20"/>
        </w:rPr>
      </w:pPr>
      <w:r>
        <w:rPr>
          <w:sz w:val="20"/>
          <w:szCs w:val="20"/>
        </w:rPr>
        <w:t>……………………………………….</w:t>
      </w:r>
    </w:p>
    <w:p w14:paraId="3EAE485F" w14:textId="77777777" w:rsidR="00DF66FB" w:rsidRDefault="00C43E83" w:rsidP="00DF66FB">
      <w:pPr>
        <w:spacing w:line="240" w:lineRule="atLeast"/>
        <w:rPr>
          <w:sz w:val="20"/>
          <w:szCs w:val="20"/>
        </w:rPr>
      </w:pPr>
      <w:r>
        <w:rPr>
          <w:sz w:val="20"/>
          <w:szCs w:val="20"/>
        </w:rPr>
        <w:t xml:space="preserve">Ing. </w:t>
      </w:r>
      <w:r w:rsidR="00D64B3A">
        <w:rPr>
          <w:sz w:val="20"/>
          <w:szCs w:val="20"/>
        </w:rPr>
        <w:t>František Todt</w:t>
      </w:r>
    </w:p>
    <w:p w14:paraId="3EAE4860" w14:textId="77777777" w:rsidR="00C43E83" w:rsidRDefault="00C43E83" w:rsidP="00DF66FB">
      <w:pPr>
        <w:spacing w:line="240" w:lineRule="atLeast"/>
        <w:rPr>
          <w:sz w:val="20"/>
          <w:szCs w:val="20"/>
        </w:rPr>
      </w:pPr>
      <w:r>
        <w:rPr>
          <w:sz w:val="20"/>
          <w:szCs w:val="20"/>
        </w:rPr>
        <w:t>Člen představenstva</w:t>
      </w:r>
    </w:p>
    <w:p w14:paraId="3EAE4861" w14:textId="77777777" w:rsidR="00747E36" w:rsidRDefault="00747E36" w:rsidP="00C43E83">
      <w:pPr>
        <w:spacing w:line="240" w:lineRule="atLeast"/>
        <w:rPr>
          <w:sz w:val="20"/>
          <w:szCs w:val="20"/>
        </w:rPr>
      </w:pPr>
    </w:p>
    <w:p w14:paraId="3EAE4862" w14:textId="77777777" w:rsidR="00747E36" w:rsidRDefault="00747E36" w:rsidP="00C43E83">
      <w:pPr>
        <w:spacing w:line="240" w:lineRule="atLeast"/>
        <w:rPr>
          <w:sz w:val="20"/>
          <w:szCs w:val="20"/>
        </w:rPr>
      </w:pPr>
    </w:p>
    <w:p w14:paraId="3EAE4863" w14:textId="77777777" w:rsidR="00747E36" w:rsidRDefault="00747E36" w:rsidP="00C43E83">
      <w:pPr>
        <w:spacing w:line="240" w:lineRule="atLeast"/>
        <w:rPr>
          <w:sz w:val="20"/>
          <w:szCs w:val="20"/>
        </w:rPr>
      </w:pPr>
    </w:p>
    <w:p w14:paraId="3EAE4864" w14:textId="77777777" w:rsidR="00747E36" w:rsidRDefault="00747E36" w:rsidP="00C43E83">
      <w:pPr>
        <w:spacing w:line="240" w:lineRule="atLeast"/>
        <w:rPr>
          <w:sz w:val="20"/>
          <w:szCs w:val="20"/>
        </w:rPr>
      </w:pPr>
    </w:p>
    <w:p w14:paraId="3EAE4865" w14:textId="77777777" w:rsidR="00747E36" w:rsidRDefault="00747E36" w:rsidP="00C43E83">
      <w:pPr>
        <w:spacing w:line="240" w:lineRule="atLeast"/>
        <w:rPr>
          <w:sz w:val="20"/>
          <w:szCs w:val="20"/>
        </w:rPr>
      </w:pPr>
    </w:p>
    <w:p w14:paraId="3EAE4866" w14:textId="77777777" w:rsidR="00747E36" w:rsidRDefault="00747E36" w:rsidP="00C43E83">
      <w:pPr>
        <w:spacing w:line="240" w:lineRule="atLeast"/>
        <w:rPr>
          <w:sz w:val="20"/>
          <w:szCs w:val="20"/>
        </w:rPr>
      </w:pPr>
    </w:p>
    <w:p w14:paraId="3EAE4867" w14:textId="77777777" w:rsidR="004540CC" w:rsidRDefault="004540CC" w:rsidP="00C43E83">
      <w:pPr>
        <w:spacing w:line="240" w:lineRule="atLeast"/>
        <w:rPr>
          <w:sz w:val="20"/>
          <w:szCs w:val="20"/>
        </w:rPr>
      </w:pPr>
    </w:p>
    <w:p w14:paraId="3EAE4868" w14:textId="77777777" w:rsidR="00747E36" w:rsidRDefault="00747E36" w:rsidP="00C43E83">
      <w:pPr>
        <w:spacing w:line="240" w:lineRule="atLeast"/>
        <w:rPr>
          <w:sz w:val="20"/>
          <w:szCs w:val="20"/>
        </w:rPr>
      </w:pPr>
    </w:p>
    <w:p w14:paraId="3EAE4869" w14:textId="77777777" w:rsidR="00747E36" w:rsidRDefault="00747E36" w:rsidP="00C43E83">
      <w:pPr>
        <w:spacing w:line="240" w:lineRule="atLeast"/>
        <w:rPr>
          <w:sz w:val="20"/>
          <w:szCs w:val="20"/>
        </w:rPr>
      </w:pPr>
    </w:p>
    <w:p w14:paraId="3EAE486A" w14:textId="77777777" w:rsidR="00747E36" w:rsidRDefault="00747E36" w:rsidP="00C43E83">
      <w:pPr>
        <w:spacing w:line="240" w:lineRule="atLeast"/>
        <w:rPr>
          <w:sz w:val="20"/>
          <w:szCs w:val="20"/>
        </w:rPr>
      </w:pPr>
    </w:p>
    <w:p w14:paraId="3EAE4881" w14:textId="77777777" w:rsidR="00747E36" w:rsidRPr="00056EFA" w:rsidRDefault="00747E36" w:rsidP="00747E36">
      <w:pPr>
        <w:rPr>
          <w:sz w:val="20"/>
          <w:szCs w:val="20"/>
        </w:rPr>
      </w:pPr>
      <w:r w:rsidRPr="00056EFA">
        <w:rPr>
          <w:sz w:val="20"/>
          <w:szCs w:val="20"/>
        </w:rPr>
        <w:t xml:space="preserve">Příloha č. 1 rámcové </w:t>
      </w:r>
      <w:proofErr w:type="gramStart"/>
      <w:r w:rsidR="00FC60B0">
        <w:rPr>
          <w:sz w:val="20"/>
          <w:szCs w:val="20"/>
        </w:rPr>
        <w:t xml:space="preserve">dohody </w:t>
      </w:r>
      <w:r w:rsidRPr="00056EFA">
        <w:rPr>
          <w:sz w:val="20"/>
          <w:szCs w:val="20"/>
        </w:rPr>
        <w:t xml:space="preserve"> na</w:t>
      </w:r>
      <w:proofErr w:type="gramEnd"/>
      <w:r w:rsidRPr="00056EFA">
        <w:rPr>
          <w:sz w:val="20"/>
          <w:szCs w:val="20"/>
        </w:rPr>
        <w:t xml:space="preserve"> dodávky </w:t>
      </w:r>
      <w:proofErr w:type="spellStart"/>
      <w:r>
        <w:rPr>
          <w:sz w:val="20"/>
          <w:szCs w:val="20"/>
        </w:rPr>
        <w:t>elektrodomků</w:t>
      </w:r>
      <w:proofErr w:type="spellEnd"/>
      <w:r w:rsidRPr="00056EFA">
        <w:rPr>
          <w:sz w:val="20"/>
          <w:szCs w:val="20"/>
        </w:rPr>
        <w:t xml:space="preserve"> – Technická specifikace (včetně podmínek pro zajištění stavební připravenosti Staveniště)</w:t>
      </w:r>
    </w:p>
    <w:p w14:paraId="3EAE4882" w14:textId="77777777" w:rsidR="00747E36" w:rsidRDefault="00747E36" w:rsidP="00747E36"/>
    <w:p w14:paraId="3EAE4883" w14:textId="77777777" w:rsidR="00747E36" w:rsidRDefault="00747E36" w:rsidP="00747E36"/>
    <w:p w14:paraId="3EAE4884" w14:textId="77777777" w:rsidR="00747E36" w:rsidRDefault="00747E36" w:rsidP="00747E36"/>
    <w:p w14:paraId="3EAE4885" w14:textId="77777777" w:rsidR="00747E36" w:rsidRDefault="00747E36" w:rsidP="00747E36"/>
    <w:p w14:paraId="3EAE4886" w14:textId="77777777" w:rsidR="00747E36" w:rsidRDefault="00747E36" w:rsidP="00747E36"/>
    <w:p w14:paraId="3EAE4887" w14:textId="77777777" w:rsidR="00747E36" w:rsidRDefault="00747E36" w:rsidP="00747E36"/>
    <w:p w14:paraId="3EAE4888" w14:textId="77777777" w:rsidR="00747E36" w:rsidRDefault="00747E36" w:rsidP="00747E36"/>
    <w:p w14:paraId="3EAE4889" w14:textId="77777777" w:rsidR="00747E36" w:rsidRDefault="00747E36" w:rsidP="00747E36"/>
    <w:p w14:paraId="3EAE488A" w14:textId="77777777" w:rsidR="00747E36" w:rsidRDefault="00747E36" w:rsidP="00747E36"/>
    <w:p w14:paraId="3EAE488B" w14:textId="77777777" w:rsidR="00747E36" w:rsidRDefault="00747E36" w:rsidP="00747E36"/>
    <w:p w14:paraId="3EAE488C" w14:textId="77777777" w:rsidR="00747E36" w:rsidRDefault="00747E36" w:rsidP="00747E36"/>
    <w:p w14:paraId="3EAE488D" w14:textId="77777777" w:rsidR="00747E36" w:rsidRDefault="00747E36" w:rsidP="00747E36"/>
    <w:p w14:paraId="3EAE488E" w14:textId="77777777" w:rsidR="00747E36" w:rsidRDefault="00747E36" w:rsidP="00747E36"/>
    <w:p w14:paraId="3EAE488F" w14:textId="77777777" w:rsidR="00747E36" w:rsidRDefault="00747E36" w:rsidP="00747E36"/>
    <w:p w14:paraId="3EAE4890" w14:textId="77777777" w:rsidR="00747E36" w:rsidRDefault="00747E36" w:rsidP="00747E36"/>
    <w:p w14:paraId="3EAE4891" w14:textId="77777777" w:rsidR="00747E36" w:rsidRDefault="00747E36" w:rsidP="00747E36"/>
    <w:p w14:paraId="3EAE4892" w14:textId="77777777" w:rsidR="00747E36" w:rsidRDefault="00747E36" w:rsidP="00747E36"/>
    <w:p w14:paraId="3EAE4893" w14:textId="77777777" w:rsidR="00747E36" w:rsidRDefault="00747E36" w:rsidP="00747E36"/>
    <w:p w14:paraId="3EAE4894" w14:textId="77777777" w:rsidR="00747E36" w:rsidRDefault="00747E36" w:rsidP="00747E36"/>
    <w:p w14:paraId="3EAE4895" w14:textId="77777777" w:rsidR="00747E36" w:rsidRDefault="00747E36" w:rsidP="00747E36"/>
    <w:p w14:paraId="3EAE4896" w14:textId="77777777" w:rsidR="00747E36" w:rsidRDefault="00747E36" w:rsidP="00747E36"/>
    <w:p w14:paraId="3EAE4897" w14:textId="77777777" w:rsidR="00747E36" w:rsidRDefault="00747E36" w:rsidP="00747E36"/>
    <w:p w14:paraId="3EAE4898" w14:textId="77777777" w:rsidR="00747E36" w:rsidRDefault="00747E36" w:rsidP="00747E36"/>
    <w:p w14:paraId="3EAE4899" w14:textId="77777777" w:rsidR="00747E36" w:rsidRDefault="00747E36" w:rsidP="00747E36"/>
    <w:p w14:paraId="3EAE489A" w14:textId="77777777" w:rsidR="00747E36" w:rsidRDefault="00747E36" w:rsidP="00747E36"/>
    <w:p w14:paraId="3EAE489B" w14:textId="77777777" w:rsidR="00747E36" w:rsidRDefault="00747E36" w:rsidP="00747E36"/>
    <w:p w14:paraId="3EAE489C" w14:textId="77777777" w:rsidR="00747E36" w:rsidRDefault="00747E36" w:rsidP="00747E36"/>
    <w:p w14:paraId="3EAE489D" w14:textId="77777777" w:rsidR="00747E36" w:rsidRDefault="00747E36" w:rsidP="00747E36"/>
    <w:p w14:paraId="3EAE489E" w14:textId="77777777" w:rsidR="00747E36" w:rsidRDefault="00747E36" w:rsidP="00747E36"/>
    <w:p w14:paraId="3EAE489F" w14:textId="77777777" w:rsidR="00747E36" w:rsidRDefault="00747E36" w:rsidP="00747E36"/>
    <w:p w14:paraId="3EAE48A0" w14:textId="77777777" w:rsidR="00747E36" w:rsidRDefault="00747E36" w:rsidP="00747E36"/>
    <w:p w14:paraId="3EAE48A1" w14:textId="77777777" w:rsidR="00747E36" w:rsidRDefault="00747E36" w:rsidP="00747E36"/>
    <w:p w14:paraId="3EAE48A2" w14:textId="77777777" w:rsidR="00747E36" w:rsidRDefault="00747E36" w:rsidP="00747E36"/>
    <w:p w14:paraId="3EAE48A3" w14:textId="77777777" w:rsidR="00747E36" w:rsidRDefault="00747E36" w:rsidP="00747E36"/>
    <w:p w14:paraId="3EAE48A4" w14:textId="77777777" w:rsidR="00747E36" w:rsidRDefault="00747E36" w:rsidP="00747E36"/>
    <w:p w14:paraId="3EAE48A5" w14:textId="77777777" w:rsidR="00747E36" w:rsidRDefault="00747E36" w:rsidP="00747E36"/>
    <w:p w14:paraId="3EAE48A6" w14:textId="77777777" w:rsidR="00747E36" w:rsidRDefault="00747E36" w:rsidP="00747E36"/>
    <w:p w14:paraId="3EAE48A7" w14:textId="77777777" w:rsidR="00747E36" w:rsidRDefault="00747E36" w:rsidP="00747E36"/>
    <w:p w14:paraId="3EAE48A8" w14:textId="77777777" w:rsidR="00747E36" w:rsidRDefault="00747E36" w:rsidP="00747E36"/>
    <w:p w14:paraId="3EAE48A9" w14:textId="77777777" w:rsidR="00747E36" w:rsidRDefault="00747E36" w:rsidP="00747E36"/>
    <w:p w14:paraId="3EAE48AA" w14:textId="77777777" w:rsidR="00747E36" w:rsidRDefault="00747E36" w:rsidP="00747E36"/>
    <w:p w14:paraId="3EAE48AB" w14:textId="77777777" w:rsidR="00747E36" w:rsidRDefault="00747E36" w:rsidP="00747E36"/>
    <w:p w14:paraId="3EAE48AC" w14:textId="77777777" w:rsidR="00747E36" w:rsidRDefault="00747E36" w:rsidP="00747E36"/>
    <w:p w14:paraId="3EAE48AD" w14:textId="77777777" w:rsidR="00747E36" w:rsidRDefault="00747E36" w:rsidP="00747E36"/>
    <w:p w14:paraId="3EAE48AE" w14:textId="77777777" w:rsidR="00747E36" w:rsidRDefault="00747E36" w:rsidP="00747E36"/>
    <w:p w14:paraId="3EAE48AF" w14:textId="77777777" w:rsidR="00747E36" w:rsidRDefault="00747E36" w:rsidP="00747E36"/>
    <w:p w14:paraId="3EAE48B0" w14:textId="77777777" w:rsidR="00747E36" w:rsidRDefault="00747E36" w:rsidP="00747E36"/>
    <w:p w14:paraId="3EAE48B1" w14:textId="6389C2DF" w:rsidR="00747E36" w:rsidRDefault="00747E36" w:rsidP="00747E36"/>
    <w:p w14:paraId="3705DF25" w14:textId="774E6B20" w:rsidR="00A84DB1" w:rsidRDefault="00A84DB1" w:rsidP="00747E36"/>
    <w:p w14:paraId="16709EEB" w14:textId="798D4D3F" w:rsidR="00A84DB1" w:rsidRDefault="00A84DB1" w:rsidP="00747E36"/>
    <w:p w14:paraId="3CD96CB6" w14:textId="77777777" w:rsidR="00A84DB1" w:rsidRDefault="00A84DB1" w:rsidP="00747E36"/>
    <w:p w14:paraId="3EAE48B2" w14:textId="77777777" w:rsidR="00747E36" w:rsidRDefault="00747E36" w:rsidP="00747E36"/>
    <w:p w14:paraId="3EAE48B3" w14:textId="77777777" w:rsidR="00747E36" w:rsidRDefault="00747E36" w:rsidP="00747E36"/>
    <w:p w14:paraId="3EAE48B4" w14:textId="77777777" w:rsidR="00747E36" w:rsidRDefault="00747E36" w:rsidP="00747E36">
      <w:pPr>
        <w:rPr>
          <w:sz w:val="20"/>
          <w:szCs w:val="20"/>
        </w:rPr>
      </w:pPr>
      <w:r w:rsidRPr="00056EFA">
        <w:rPr>
          <w:sz w:val="20"/>
          <w:szCs w:val="20"/>
        </w:rPr>
        <w:t xml:space="preserve">Příloha č. 2 rámcové </w:t>
      </w:r>
      <w:proofErr w:type="gramStart"/>
      <w:r w:rsidR="00FC60B0">
        <w:rPr>
          <w:sz w:val="20"/>
          <w:szCs w:val="20"/>
        </w:rPr>
        <w:t xml:space="preserve">dohody </w:t>
      </w:r>
      <w:r w:rsidRPr="00056EFA">
        <w:rPr>
          <w:sz w:val="20"/>
          <w:szCs w:val="20"/>
        </w:rPr>
        <w:t xml:space="preserve"> na</w:t>
      </w:r>
      <w:proofErr w:type="gramEnd"/>
      <w:r w:rsidRPr="00056EFA">
        <w:rPr>
          <w:sz w:val="20"/>
          <w:szCs w:val="20"/>
        </w:rPr>
        <w:t xml:space="preserve"> dodávky </w:t>
      </w:r>
      <w:proofErr w:type="spellStart"/>
      <w:r>
        <w:rPr>
          <w:sz w:val="20"/>
          <w:szCs w:val="20"/>
        </w:rPr>
        <w:t>elektrodomků</w:t>
      </w:r>
      <w:proofErr w:type="spellEnd"/>
      <w:r w:rsidRPr="00056EFA">
        <w:rPr>
          <w:sz w:val="20"/>
          <w:szCs w:val="20"/>
        </w:rPr>
        <w:t xml:space="preserve"> – Jednotkové ceny</w:t>
      </w:r>
    </w:p>
    <w:p w14:paraId="3EAE48B5" w14:textId="77777777" w:rsidR="00747E36" w:rsidRDefault="00747E36" w:rsidP="00747E36">
      <w:pPr>
        <w:rPr>
          <w:sz w:val="20"/>
          <w:szCs w:val="20"/>
        </w:rPr>
      </w:pPr>
    </w:p>
    <w:p w14:paraId="3EAE48B6" w14:textId="77777777" w:rsidR="00747E36" w:rsidRDefault="00747E36" w:rsidP="00747E36">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747E36" w:rsidRPr="00747E36" w14:paraId="3EAE48BB" w14:textId="77777777"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3EAE48B7" w14:textId="77777777" w:rsidR="00747E36" w:rsidRPr="00747E36" w:rsidRDefault="00747E36" w:rsidP="0019224B">
            <w:pPr>
              <w:rPr>
                <w:bCs/>
                <w:sz w:val="20"/>
                <w:szCs w:val="20"/>
              </w:rPr>
            </w:pPr>
            <w:r w:rsidRPr="00747E36">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14:paraId="3EAE48B8" w14:textId="77777777" w:rsidR="00747E36" w:rsidRPr="00747E36" w:rsidRDefault="00747E36" w:rsidP="0019224B">
            <w:pPr>
              <w:rPr>
                <w:bCs/>
                <w:sz w:val="20"/>
                <w:szCs w:val="20"/>
              </w:rPr>
            </w:pPr>
            <w:r w:rsidRPr="00747E36">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14:paraId="3EAE48B9" w14:textId="77777777" w:rsidR="00747E36" w:rsidRPr="00747E36" w:rsidRDefault="00747E36" w:rsidP="0019224B">
            <w:pPr>
              <w:jc w:val="center"/>
              <w:rPr>
                <w:sz w:val="20"/>
                <w:szCs w:val="20"/>
              </w:rPr>
            </w:pPr>
            <w:r w:rsidRPr="00747E36">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14:paraId="3EAE48BA" w14:textId="77777777" w:rsidR="00747E36" w:rsidRPr="00747E36" w:rsidRDefault="00747E36" w:rsidP="0019224B">
            <w:pPr>
              <w:rPr>
                <w:sz w:val="20"/>
                <w:szCs w:val="20"/>
              </w:rPr>
            </w:pPr>
            <w:r w:rsidRPr="00747E36">
              <w:rPr>
                <w:sz w:val="20"/>
                <w:szCs w:val="20"/>
              </w:rPr>
              <w:t>Cena za MJ</w:t>
            </w:r>
          </w:p>
        </w:tc>
      </w:tr>
      <w:tr w:rsidR="00747E36" w:rsidRPr="00747E36" w14:paraId="3EAE48C0"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BC" w14:textId="77777777"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EAE48BD" w14:textId="77777777"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3EAE48BE" w14:textId="77777777"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3EAE48BF" w14:textId="77777777" w:rsidR="00747E36" w:rsidRPr="00747E36" w:rsidRDefault="00747E36" w:rsidP="0019224B">
            <w:pPr>
              <w:rPr>
                <w:sz w:val="20"/>
                <w:szCs w:val="20"/>
              </w:rPr>
            </w:pPr>
            <w:r w:rsidRPr="00747E36">
              <w:rPr>
                <w:sz w:val="20"/>
                <w:szCs w:val="20"/>
              </w:rPr>
              <w:t> </w:t>
            </w:r>
          </w:p>
        </w:tc>
      </w:tr>
      <w:tr w:rsidR="00747E36" w:rsidRPr="00747E36" w14:paraId="3EAE48C5"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C1" w14:textId="77777777"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A)</w:t>
            </w:r>
          </w:p>
        </w:tc>
        <w:tc>
          <w:tcPr>
            <w:tcW w:w="1060" w:type="dxa"/>
            <w:tcBorders>
              <w:top w:val="nil"/>
              <w:left w:val="nil"/>
              <w:bottom w:val="single" w:sz="4" w:space="0" w:color="auto"/>
              <w:right w:val="single" w:sz="4" w:space="0" w:color="auto"/>
            </w:tcBorders>
            <w:shd w:val="clear" w:color="auto" w:fill="auto"/>
            <w:noWrap/>
            <w:vAlign w:val="bottom"/>
          </w:tcPr>
          <w:p w14:paraId="3EAE48C2" w14:textId="77777777"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3EAE48C3" w14:textId="77777777"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14:paraId="3EAE48C4" w14:textId="77777777" w:rsidR="00747E36" w:rsidRPr="00747E36" w:rsidRDefault="00747E36" w:rsidP="0019224B">
            <w:pPr>
              <w:rPr>
                <w:sz w:val="20"/>
                <w:szCs w:val="20"/>
              </w:rPr>
            </w:pPr>
            <w:r w:rsidRPr="00747E36">
              <w:rPr>
                <w:sz w:val="20"/>
                <w:szCs w:val="20"/>
              </w:rPr>
              <w:t> </w:t>
            </w:r>
          </w:p>
        </w:tc>
      </w:tr>
      <w:tr w:rsidR="00747E36" w:rsidRPr="00747E36" w14:paraId="3EAE48CA"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C6" w14:textId="77777777"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14:paraId="3EAE48C7" w14:textId="77777777"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3EAE48C8" w14:textId="77777777" w:rsidR="00747E36" w:rsidRPr="00747E36" w:rsidRDefault="00747E36" w:rsidP="0019224B">
            <w:pPr>
              <w:jc w:val="center"/>
              <w:rPr>
                <w:sz w:val="20"/>
                <w:szCs w:val="20"/>
              </w:rPr>
            </w:pPr>
            <w:r w:rsidRPr="00747E36">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3EAE48C9" w14:textId="77777777" w:rsidR="00747E36" w:rsidRPr="00747E36" w:rsidRDefault="00747E36" w:rsidP="0019224B">
            <w:pPr>
              <w:rPr>
                <w:sz w:val="20"/>
                <w:szCs w:val="20"/>
              </w:rPr>
            </w:pPr>
            <w:r w:rsidRPr="00747E36">
              <w:rPr>
                <w:sz w:val="20"/>
                <w:szCs w:val="20"/>
              </w:rPr>
              <w:t> </w:t>
            </w:r>
          </w:p>
        </w:tc>
      </w:tr>
      <w:tr w:rsidR="00747E36" w:rsidRPr="00747E36" w14:paraId="3EAE48CF"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CB" w14:textId="77777777"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14:paraId="3EAE48CC" w14:textId="77777777"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3EAE48CD"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CE" w14:textId="77777777" w:rsidR="00747E36" w:rsidRPr="00747E36" w:rsidRDefault="00747E36" w:rsidP="0019224B">
            <w:pPr>
              <w:rPr>
                <w:sz w:val="20"/>
                <w:szCs w:val="20"/>
              </w:rPr>
            </w:pPr>
            <w:r w:rsidRPr="00747E36">
              <w:rPr>
                <w:sz w:val="20"/>
                <w:szCs w:val="20"/>
              </w:rPr>
              <w:t> </w:t>
            </w:r>
          </w:p>
        </w:tc>
      </w:tr>
      <w:tr w:rsidR="00747E36" w:rsidRPr="00747E36" w14:paraId="3EAE48D4"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D0" w14:textId="77777777"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14:paraId="3EAE48D1" w14:textId="77777777"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3EAE48D2"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D3" w14:textId="77777777" w:rsidR="00747E36" w:rsidRPr="00747E36" w:rsidRDefault="00747E36" w:rsidP="0019224B">
            <w:pPr>
              <w:rPr>
                <w:sz w:val="20"/>
                <w:szCs w:val="20"/>
              </w:rPr>
            </w:pPr>
            <w:r w:rsidRPr="00747E36">
              <w:rPr>
                <w:sz w:val="20"/>
                <w:szCs w:val="20"/>
              </w:rPr>
              <w:t> </w:t>
            </w:r>
          </w:p>
        </w:tc>
      </w:tr>
      <w:tr w:rsidR="00747E36" w:rsidRPr="00747E36" w14:paraId="3EAE48D9"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D5" w14:textId="77777777"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EAE48D6" w14:textId="77777777"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3EAE48D7" w14:textId="77777777"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3EAE48D8" w14:textId="77777777" w:rsidR="00747E36" w:rsidRPr="00747E36" w:rsidRDefault="00747E36" w:rsidP="0019224B">
            <w:pPr>
              <w:rPr>
                <w:sz w:val="20"/>
                <w:szCs w:val="20"/>
              </w:rPr>
            </w:pPr>
            <w:r w:rsidRPr="00747E36">
              <w:rPr>
                <w:sz w:val="20"/>
                <w:szCs w:val="20"/>
              </w:rPr>
              <w:t> </w:t>
            </w:r>
          </w:p>
        </w:tc>
      </w:tr>
      <w:tr w:rsidR="00747E36" w:rsidRPr="00747E36" w14:paraId="3EAE48DE"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DA" w14:textId="77777777" w:rsidR="00747E36" w:rsidRPr="00747E36" w:rsidRDefault="00747E36" w:rsidP="0019224B">
            <w:pPr>
              <w:rPr>
                <w:sz w:val="20"/>
                <w:szCs w:val="20"/>
              </w:rPr>
            </w:pPr>
            <w:proofErr w:type="spellStart"/>
            <w:r w:rsidRPr="00747E36">
              <w:rPr>
                <w:sz w:val="20"/>
                <w:szCs w:val="20"/>
              </w:rPr>
              <w:t>Elektrodomek</w:t>
            </w:r>
            <w:proofErr w:type="spellEnd"/>
            <w:r w:rsidRPr="00747E36">
              <w:rPr>
                <w:sz w:val="20"/>
                <w:szCs w:val="20"/>
              </w:rPr>
              <w:t xml:space="preserve"> B)</w:t>
            </w:r>
          </w:p>
        </w:tc>
        <w:tc>
          <w:tcPr>
            <w:tcW w:w="1060" w:type="dxa"/>
            <w:tcBorders>
              <w:top w:val="nil"/>
              <w:left w:val="nil"/>
              <w:bottom w:val="single" w:sz="4" w:space="0" w:color="auto"/>
              <w:right w:val="single" w:sz="4" w:space="0" w:color="auto"/>
            </w:tcBorders>
            <w:shd w:val="clear" w:color="auto" w:fill="auto"/>
            <w:noWrap/>
            <w:vAlign w:val="bottom"/>
          </w:tcPr>
          <w:p w14:paraId="3EAE48DB" w14:textId="77777777"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3EAE48DC" w14:textId="77777777" w:rsidR="00747E36" w:rsidRPr="00747E36" w:rsidRDefault="00747E36" w:rsidP="0019224B">
            <w:pPr>
              <w:jc w:val="cente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14:paraId="3EAE48DD" w14:textId="77777777" w:rsidR="00747E36" w:rsidRPr="00747E36" w:rsidRDefault="00747E36" w:rsidP="0019224B">
            <w:pPr>
              <w:rPr>
                <w:sz w:val="20"/>
                <w:szCs w:val="20"/>
              </w:rPr>
            </w:pPr>
          </w:p>
        </w:tc>
      </w:tr>
      <w:tr w:rsidR="00747E36" w:rsidRPr="00747E36" w14:paraId="3EAE48E3"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DF" w14:textId="77777777" w:rsidR="00747E36" w:rsidRPr="00747E36" w:rsidRDefault="00747E36" w:rsidP="0019224B">
            <w:pPr>
              <w:rPr>
                <w:sz w:val="20"/>
                <w:szCs w:val="20"/>
              </w:rPr>
            </w:pPr>
            <w:r w:rsidRPr="00747E36">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14:paraId="3EAE48E0" w14:textId="77777777"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3EAE48E1"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E2" w14:textId="77777777" w:rsidR="00747E36" w:rsidRPr="00747E36" w:rsidRDefault="00747E36" w:rsidP="0019224B">
            <w:pPr>
              <w:rPr>
                <w:sz w:val="20"/>
                <w:szCs w:val="20"/>
              </w:rPr>
            </w:pPr>
          </w:p>
        </w:tc>
      </w:tr>
      <w:tr w:rsidR="00747E36" w:rsidRPr="00747E36" w14:paraId="3EAE48E8"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E4" w14:textId="77777777" w:rsidR="00747E36" w:rsidRPr="00747E36" w:rsidRDefault="00747E36" w:rsidP="0019224B">
            <w:pPr>
              <w:rPr>
                <w:sz w:val="20"/>
                <w:szCs w:val="20"/>
              </w:rPr>
            </w:pPr>
            <w:r w:rsidRPr="00747E36">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14:paraId="3EAE48E5" w14:textId="77777777"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3EAE48E6"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E7" w14:textId="77777777" w:rsidR="00747E36" w:rsidRPr="00747E36" w:rsidRDefault="00747E36" w:rsidP="0019224B">
            <w:pPr>
              <w:rPr>
                <w:sz w:val="20"/>
                <w:szCs w:val="20"/>
              </w:rPr>
            </w:pPr>
          </w:p>
        </w:tc>
      </w:tr>
      <w:tr w:rsidR="00747E36" w:rsidRPr="00747E36" w14:paraId="3EAE48ED"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E9" w14:textId="77777777" w:rsidR="00747E36" w:rsidRPr="00747E36" w:rsidRDefault="00747E36" w:rsidP="0019224B">
            <w:pPr>
              <w:rPr>
                <w:sz w:val="20"/>
                <w:szCs w:val="20"/>
              </w:rPr>
            </w:pPr>
            <w:r w:rsidRPr="00747E36">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14:paraId="3EAE48EA" w14:textId="77777777" w:rsidR="00747E36" w:rsidRPr="00747E36" w:rsidRDefault="00747E36" w:rsidP="0019224B">
            <w:pPr>
              <w:rPr>
                <w:sz w:val="20"/>
                <w:szCs w:val="20"/>
              </w:rPr>
            </w:pPr>
            <w:r w:rsidRPr="00747E36">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3EAE48EB"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EC" w14:textId="77777777" w:rsidR="00747E36" w:rsidRPr="00747E36" w:rsidRDefault="00747E36" w:rsidP="0019224B">
            <w:pPr>
              <w:rPr>
                <w:sz w:val="20"/>
                <w:szCs w:val="20"/>
              </w:rPr>
            </w:pPr>
          </w:p>
        </w:tc>
      </w:tr>
      <w:tr w:rsidR="00747E36" w:rsidRPr="00747E36" w14:paraId="3EAE48F2"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EE" w14:textId="77777777" w:rsidR="00747E36" w:rsidRPr="00747E36" w:rsidRDefault="00747E36" w:rsidP="0019224B">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14:paraId="3EAE48EF" w14:textId="77777777" w:rsidR="00747E36" w:rsidRPr="00747E36" w:rsidRDefault="00747E36"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EAE48F0" w14:textId="77777777" w:rsidR="00747E36" w:rsidRPr="00747E36" w:rsidRDefault="00747E36" w:rsidP="0019224B">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14:paraId="3EAE48F1" w14:textId="77777777" w:rsidR="00747E36" w:rsidRPr="00747E36" w:rsidRDefault="00747E36" w:rsidP="0019224B">
            <w:pPr>
              <w:rPr>
                <w:sz w:val="20"/>
                <w:szCs w:val="20"/>
              </w:rPr>
            </w:pPr>
          </w:p>
        </w:tc>
      </w:tr>
      <w:tr w:rsidR="00747E36" w:rsidRPr="00747E36" w14:paraId="3EAE48F7"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F3" w14:textId="77777777" w:rsidR="00747E36" w:rsidRPr="00747E36" w:rsidRDefault="00BD4686" w:rsidP="00BD4686">
            <w:pPr>
              <w:rPr>
                <w:sz w:val="20"/>
                <w:szCs w:val="20"/>
              </w:rPr>
            </w:pPr>
            <w:r>
              <w:rPr>
                <w:sz w:val="20"/>
                <w:szCs w:val="20"/>
              </w:rPr>
              <w:t xml:space="preserve">Jeřáb do </w:t>
            </w:r>
            <w:r w:rsidR="00D64B3A">
              <w:rPr>
                <w:sz w:val="20"/>
                <w:szCs w:val="20"/>
              </w:rPr>
              <w:t>35</w:t>
            </w:r>
            <w:r w:rsidRPr="00747E36">
              <w:rPr>
                <w:sz w:val="20"/>
                <w:szCs w:val="20"/>
              </w:rPr>
              <w:t xml:space="preserve"> </w:t>
            </w:r>
            <w:r w:rsidR="00747E36" w:rsidRPr="00747E36">
              <w:rPr>
                <w:sz w:val="20"/>
                <w:szCs w:val="20"/>
              </w:rPr>
              <w:t xml:space="preserve">t-přístavné </w:t>
            </w:r>
          </w:p>
        </w:tc>
        <w:tc>
          <w:tcPr>
            <w:tcW w:w="1060" w:type="dxa"/>
            <w:tcBorders>
              <w:top w:val="nil"/>
              <w:left w:val="nil"/>
              <w:bottom w:val="single" w:sz="4" w:space="0" w:color="auto"/>
              <w:right w:val="single" w:sz="4" w:space="0" w:color="auto"/>
            </w:tcBorders>
            <w:shd w:val="clear" w:color="auto" w:fill="auto"/>
            <w:noWrap/>
            <w:vAlign w:val="bottom"/>
          </w:tcPr>
          <w:p w14:paraId="3EAE48F4" w14:textId="77777777"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3EAE48F5"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F6" w14:textId="77777777" w:rsidR="00747E36" w:rsidRPr="00747E36" w:rsidRDefault="00747E36" w:rsidP="0019224B">
            <w:pPr>
              <w:rPr>
                <w:sz w:val="20"/>
                <w:szCs w:val="20"/>
              </w:rPr>
            </w:pPr>
            <w:r w:rsidRPr="00747E36">
              <w:rPr>
                <w:sz w:val="20"/>
                <w:szCs w:val="20"/>
              </w:rPr>
              <w:t> </w:t>
            </w:r>
          </w:p>
        </w:tc>
      </w:tr>
      <w:tr w:rsidR="00747E36" w:rsidRPr="00747E36" w14:paraId="3EAE48FC"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F8" w14:textId="77777777" w:rsidR="00747E36" w:rsidRPr="00747E36" w:rsidRDefault="00747E36" w:rsidP="00BD4686">
            <w:pPr>
              <w:rPr>
                <w:sz w:val="20"/>
                <w:szCs w:val="20"/>
              </w:rPr>
            </w:pPr>
            <w:r w:rsidRPr="00747E36">
              <w:rPr>
                <w:sz w:val="20"/>
                <w:szCs w:val="20"/>
              </w:rPr>
              <w:t xml:space="preserve">Jeřáb do </w:t>
            </w:r>
            <w:r w:rsidR="00D64B3A">
              <w:rPr>
                <w:sz w:val="20"/>
                <w:szCs w:val="20"/>
              </w:rPr>
              <w:t>35</w:t>
            </w:r>
            <w:r w:rsidR="00BD4686" w:rsidRPr="00747E36">
              <w:rPr>
                <w:sz w:val="20"/>
                <w:szCs w:val="20"/>
              </w:rPr>
              <w:t xml:space="preserve"> </w:t>
            </w:r>
            <w:r w:rsidRPr="00747E36">
              <w:rPr>
                <w:sz w:val="20"/>
                <w:szCs w:val="20"/>
              </w:rPr>
              <w:t>t-manipulace</w:t>
            </w:r>
          </w:p>
        </w:tc>
        <w:tc>
          <w:tcPr>
            <w:tcW w:w="1060" w:type="dxa"/>
            <w:tcBorders>
              <w:top w:val="nil"/>
              <w:left w:val="nil"/>
              <w:bottom w:val="single" w:sz="4" w:space="0" w:color="auto"/>
              <w:right w:val="single" w:sz="4" w:space="0" w:color="auto"/>
            </w:tcBorders>
            <w:shd w:val="clear" w:color="auto" w:fill="auto"/>
            <w:noWrap/>
            <w:vAlign w:val="bottom"/>
          </w:tcPr>
          <w:p w14:paraId="3EAE48F9" w14:textId="77777777" w:rsidR="00747E36" w:rsidRPr="00747E36" w:rsidRDefault="00747E36" w:rsidP="0019224B">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3EAE48FA"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8FB" w14:textId="77777777" w:rsidR="00747E36" w:rsidRPr="00747E36" w:rsidRDefault="00747E36" w:rsidP="0019224B">
            <w:pPr>
              <w:rPr>
                <w:sz w:val="20"/>
                <w:szCs w:val="20"/>
              </w:rPr>
            </w:pPr>
            <w:r w:rsidRPr="00747E36">
              <w:rPr>
                <w:sz w:val="20"/>
                <w:szCs w:val="20"/>
              </w:rPr>
              <w:t> </w:t>
            </w:r>
          </w:p>
        </w:tc>
      </w:tr>
      <w:tr w:rsidR="00747E36" w:rsidRPr="00747E36" w14:paraId="3EAE4901"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8FD" w14:textId="77777777" w:rsidR="00747E36" w:rsidRPr="00747E36" w:rsidRDefault="00747E36" w:rsidP="0019224B">
            <w:pPr>
              <w:rPr>
                <w:sz w:val="20"/>
                <w:szCs w:val="20"/>
              </w:rPr>
            </w:pPr>
            <w:r w:rsidRPr="00747E36">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3EAE48FE" w14:textId="77777777" w:rsidR="00747E36" w:rsidRPr="00747E36" w:rsidRDefault="00747E36" w:rsidP="0019224B">
            <w:pPr>
              <w:rPr>
                <w:sz w:val="20"/>
                <w:szCs w:val="20"/>
              </w:rPr>
            </w:pPr>
            <w:r w:rsidRPr="00747E36">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3EAE48FF" w14:textId="77777777" w:rsidR="00747E36" w:rsidRPr="00747E36" w:rsidRDefault="00747E36" w:rsidP="0019224B">
            <w:pPr>
              <w:jc w:val="center"/>
              <w:rPr>
                <w:sz w:val="20"/>
                <w:szCs w:val="20"/>
              </w:rPr>
            </w:pPr>
            <w:r w:rsidRPr="00747E36">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3EAE4900" w14:textId="77777777" w:rsidR="00747E36" w:rsidRPr="00747E36" w:rsidRDefault="00747E36" w:rsidP="0019224B">
            <w:pPr>
              <w:rPr>
                <w:sz w:val="20"/>
                <w:szCs w:val="20"/>
              </w:rPr>
            </w:pPr>
            <w:r w:rsidRPr="00747E36">
              <w:rPr>
                <w:sz w:val="20"/>
                <w:szCs w:val="20"/>
              </w:rPr>
              <w:t> </w:t>
            </w:r>
          </w:p>
        </w:tc>
      </w:tr>
      <w:tr w:rsidR="00747E36" w:rsidRPr="00747E36" w14:paraId="3EAE4906"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902" w14:textId="77777777" w:rsidR="00747E36" w:rsidRPr="00747E36" w:rsidRDefault="00747E36" w:rsidP="00BD4686">
            <w:pPr>
              <w:rPr>
                <w:sz w:val="20"/>
                <w:szCs w:val="20"/>
              </w:rPr>
            </w:pPr>
            <w:r w:rsidRPr="00747E36">
              <w:rPr>
                <w:sz w:val="20"/>
                <w:szCs w:val="20"/>
              </w:rPr>
              <w:t xml:space="preserve">Jeřáb do </w:t>
            </w:r>
            <w:r w:rsidR="00D64B3A">
              <w:rPr>
                <w:sz w:val="20"/>
                <w:szCs w:val="20"/>
              </w:rPr>
              <w:t>50</w:t>
            </w:r>
            <w:r w:rsidR="00BD4686" w:rsidRPr="00747E36">
              <w:rPr>
                <w:sz w:val="20"/>
                <w:szCs w:val="20"/>
              </w:rPr>
              <w:t xml:space="preserve"> </w:t>
            </w:r>
            <w:r w:rsidRPr="00747E36">
              <w:rPr>
                <w:sz w:val="20"/>
                <w:szCs w:val="20"/>
              </w:rPr>
              <w:t xml:space="preserve">t-přístavné </w:t>
            </w:r>
          </w:p>
        </w:tc>
        <w:tc>
          <w:tcPr>
            <w:tcW w:w="1060" w:type="dxa"/>
            <w:tcBorders>
              <w:top w:val="nil"/>
              <w:left w:val="nil"/>
              <w:bottom w:val="single" w:sz="4" w:space="0" w:color="auto"/>
              <w:right w:val="single" w:sz="4" w:space="0" w:color="auto"/>
            </w:tcBorders>
            <w:shd w:val="clear" w:color="auto" w:fill="auto"/>
            <w:noWrap/>
            <w:vAlign w:val="bottom"/>
          </w:tcPr>
          <w:p w14:paraId="3EAE4903" w14:textId="77777777" w:rsidR="00747E36" w:rsidRPr="00747E36" w:rsidRDefault="00747E36" w:rsidP="0019224B">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3EAE4904" w14:textId="77777777" w:rsidR="00747E36" w:rsidRPr="00747E36" w:rsidRDefault="00747E36" w:rsidP="0019224B">
            <w:pPr>
              <w:jc w:val="center"/>
              <w:rPr>
                <w:sz w:val="20"/>
                <w:szCs w:val="20"/>
              </w:rPr>
            </w:pPr>
            <w:r w:rsidRPr="00747E36">
              <w:rPr>
                <w:sz w:val="20"/>
                <w:szCs w:val="20"/>
              </w:rPr>
              <w:t>1 </w:t>
            </w:r>
          </w:p>
        </w:tc>
        <w:tc>
          <w:tcPr>
            <w:tcW w:w="1620" w:type="dxa"/>
            <w:tcBorders>
              <w:top w:val="nil"/>
              <w:left w:val="nil"/>
              <w:bottom w:val="single" w:sz="4" w:space="0" w:color="auto"/>
              <w:right w:val="single" w:sz="4" w:space="0" w:color="auto"/>
            </w:tcBorders>
            <w:shd w:val="clear" w:color="auto" w:fill="auto"/>
            <w:noWrap/>
            <w:vAlign w:val="bottom"/>
          </w:tcPr>
          <w:p w14:paraId="3EAE4905" w14:textId="77777777" w:rsidR="00747E36" w:rsidRPr="00747E36" w:rsidRDefault="00747E36" w:rsidP="0019224B">
            <w:pPr>
              <w:rPr>
                <w:sz w:val="20"/>
                <w:szCs w:val="20"/>
              </w:rPr>
            </w:pPr>
            <w:r w:rsidRPr="00747E36">
              <w:rPr>
                <w:sz w:val="20"/>
                <w:szCs w:val="20"/>
              </w:rPr>
              <w:t> </w:t>
            </w:r>
          </w:p>
        </w:tc>
      </w:tr>
      <w:tr w:rsidR="00926B94" w:rsidRPr="00747E36" w14:paraId="7BD21F10"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B794F62" w14:textId="5B8B48AC" w:rsidR="00926B94" w:rsidRPr="00747E36" w:rsidRDefault="00926B94" w:rsidP="00926B94">
            <w:pPr>
              <w:rPr>
                <w:sz w:val="20"/>
                <w:szCs w:val="20"/>
              </w:rPr>
            </w:pPr>
            <w:r w:rsidRPr="00747E36">
              <w:rPr>
                <w:sz w:val="20"/>
                <w:szCs w:val="20"/>
              </w:rPr>
              <w:t xml:space="preserve">Jeřáb do </w:t>
            </w:r>
            <w:r>
              <w:rPr>
                <w:sz w:val="20"/>
                <w:szCs w:val="20"/>
              </w:rPr>
              <w:t>50</w:t>
            </w:r>
            <w:r w:rsidRPr="00747E36">
              <w:rPr>
                <w:sz w:val="20"/>
                <w:szCs w:val="20"/>
              </w:rPr>
              <w:t xml:space="preserve"> t-manipulace</w:t>
            </w:r>
          </w:p>
        </w:tc>
        <w:tc>
          <w:tcPr>
            <w:tcW w:w="1060" w:type="dxa"/>
            <w:tcBorders>
              <w:top w:val="nil"/>
              <w:left w:val="nil"/>
              <w:bottom w:val="single" w:sz="4" w:space="0" w:color="auto"/>
              <w:right w:val="single" w:sz="4" w:space="0" w:color="auto"/>
            </w:tcBorders>
            <w:shd w:val="clear" w:color="auto" w:fill="auto"/>
            <w:noWrap/>
            <w:vAlign w:val="bottom"/>
          </w:tcPr>
          <w:p w14:paraId="77E757A3" w14:textId="096FC927" w:rsidR="00926B94" w:rsidRPr="00747E36" w:rsidRDefault="00926B94" w:rsidP="00926B94">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0119FDEE" w14:textId="20848867" w:rsidR="00926B94" w:rsidRPr="00747E36" w:rsidRDefault="00926B94" w:rsidP="00926B94">
            <w:pPr>
              <w:jc w:val="center"/>
              <w:rPr>
                <w:sz w:val="20"/>
                <w:szCs w:val="20"/>
              </w:rPr>
            </w:pPr>
            <w:r w:rsidRPr="00747E36">
              <w:rPr>
                <w:sz w:val="20"/>
                <w:szCs w:val="20"/>
              </w:rPr>
              <w:t xml:space="preserve">     1</w:t>
            </w:r>
          </w:p>
        </w:tc>
        <w:tc>
          <w:tcPr>
            <w:tcW w:w="1620" w:type="dxa"/>
            <w:tcBorders>
              <w:top w:val="nil"/>
              <w:left w:val="nil"/>
              <w:bottom w:val="single" w:sz="4" w:space="0" w:color="auto"/>
              <w:right w:val="single" w:sz="4" w:space="0" w:color="auto"/>
            </w:tcBorders>
            <w:shd w:val="clear" w:color="auto" w:fill="auto"/>
            <w:noWrap/>
            <w:vAlign w:val="bottom"/>
          </w:tcPr>
          <w:p w14:paraId="5D2F54B9" w14:textId="77777777" w:rsidR="00926B94" w:rsidRPr="00747E36" w:rsidRDefault="00926B94" w:rsidP="00926B94">
            <w:pPr>
              <w:rPr>
                <w:sz w:val="20"/>
                <w:szCs w:val="20"/>
              </w:rPr>
            </w:pPr>
          </w:p>
        </w:tc>
      </w:tr>
      <w:tr w:rsidR="00926B94" w:rsidRPr="00747E36" w14:paraId="3D6769F7"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46FE96A8" w14:textId="77777777" w:rsidR="00926B94" w:rsidRPr="00747E36" w:rsidRDefault="00926B94" w:rsidP="00926B94">
            <w:pPr>
              <w:rPr>
                <w:sz w:val="20"/>
                <w:szCs w:val="20"/>
              </w:rPr>
            </w:pPr>
          </w:p>
        </w:tc>
        <w:tc>
          <w:tcPr>
            <w:tcW w:w="1060" w:type="dxa"/>
            <w:tcBorders>
              <w:top w:val="nil"/>
              <w:left w:val="nil"/>
              <w:bottom w:val="single" w:sz="4" w:space="0" w:color="auto"/>
              <w:right w:val="single" w:sz="4" w:space="0" w:color="auto"/>
            </w:tcBorders>
            <w:shd w:val="clear" w:color="auto" w:fill="auto"/>
            <w:noWrap/>
            <w:vAlign w:val="bottom"/>
          </w:tcPr>
          <w:p w14:paraId="2FE68FF6" w14:textId="77777777" w:rsidR="00926B94" w:rsidRPr="00747E36" w:rsidRDefault="00926B94" w:rsidP="00926B94">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3B2D9D8B" w14:textId="77777777" w:rsidR="00926B94" w:rsidRPr="00747E36" w:rsidRDefault="00926B94" w:rsidP="00926B94">
            <w:pPr>
              <w:jc w:val="center"/>
              <w:rPr>
                <w:sz w:val="20"/>
                <w:szCs w:val="20"/>
              </w:rPr>
            </w:pPr>
          </w:p>
        </w:tc>
        <w:tc>
          <w:tcPr>
            <w:tcW w:w="1620" w:type="dxa"/>
            <w:tcBorders>
              <w:top w:val="nil"/>
              <w:left w:val="nil"/>
              <w:bottom w:val="single" w:sz="4" w:space="0" w:color="auto"/>
              <w:right w:val="single" w:sz="4" w:space="0" w:color="auto"/>
            </w:tcBorders>
            <w:shd w:val="clear" w:color="auto" w:fill="auto"/>
            <w:noWrap/>
            <w:vAlign w:val="bottom"/>
          </w:tcPr>
          <w:p w14:paraId="6001BAC8" w14:textId="77777777" w:rsidR="00926B94" w:rsidRPr="00747E36" w:rsidRDefault="00926B94" w:rsidP="00926B94">
            <w:pPr>
              <w:rPr>
                <w:sz w:val="20"/>
                <w:szCs w:val="20"/>
              </w:rPr>
            </w:pPr>
          </w:p>
        </w:tc>
      </w:tr>
      <w:tr w:rsidR="00032D8A" w:rsidRPr="00747E36" w14:paraId="3EAE490B"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907" w14:textId="100619A8" w:rsidR="00032D8A" w:rsidRPr="00747E36" w:rsidRDefault="00032D8A" w:rsidP="00032D8A">
            <w:pPr>
              <w:rPr>
                <w:sz w:val="20"/>
                <w:szCs w:val="20"/>
              </w:rPr>
            </w:pPr>
            <w:r w:rsidRPr="00747E36">
              <w:rPr>
                <w:sz w:val="20"/>
                <w:szCs w:val="20"/>
              </w:rPr>
              <w:t xml:space="preserve">Jeřáb do </w:t>
            </w:r>
            <w:r>
              <w:rPr>
                <w:sz w:val="20"/>
                <w:szCs w:val="20"/>
              </w:rPr>
              <w:t xml:space="preserve">100 </w:t>
            </w:r>
            <w:r w:rsidRPr="00747E36">
              <w:rPr>
                <w:sz w:val="20"/>
                <w:szCs w:val="20"/>
              </w:rPr>
              <w:t xml:space="preserve">t-přístavné </w:t>
            </w:r>
          </w:p>
        </w:tc>
        <w:tc>
          <w:tcPr>
            <w:tcW w:w="1060" w:type="dxa"/>
            <w:tcBorders>
              <w:top w:val="nil"/>
              <w:left w:val="nil"/>
              <w:bottom w:val="single" w:sz="4" w:space="0" w:color="auto"/>
              <w:right w:val="single" w:sz="4" w:space="0" w:color="auto"/>
            </w:tcBorders>
            <w:shd w:val="clear" w:color="auto" w:fill="auto"/>
            <w:noWrap/>
            <w:vAlign w:val="bottom"/>
          </w:tcPr>
          <w:p w14:paraId="3EAE4908" w14:textId="5512EC37" w:rsidR="00032D8A" w:rsidRPr="00747E36" w:rsidRDefault="00032D8A" w:rsidP="00032D8A">
            <w:pPr>
              <w:rPr>
                <w:sz w:val="20"/>
                <w:szCs w:val="20"/>
              </w:rPr>
            </w:pPr>
            <w:r w:rsidRPr="00747E36">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3EAE4909" w14:textId="51FCDDEF" w:rsidR="00032D8A" w:rsidRPr="00747E36" w:rsidRDefault="00032D8A" w:rsidP="00032D8A">
            <w:pPr>
              <w:rPr>
                <w:sz w:val="20"/>
                <w:szCs w:val="20"/>
              </w:rPr>
            </w:pPr>
            <w:r w:rsidRPr="00747E36">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14:paraId="3EAE490A" w14:textId="77777777" w:rsidR="00032D8A" w:rsidRPr="00747E36" w:rsidRDefault="00032D8A" w:rsidP="00032D8A">
            <w:pPr>
              <w:rPr>
                <w:sz w:val="20"/>
                <w:szCs w:val="20"/>
              </w:rPr>
            </w:pPr>
            <w:r w:rsidRPr="00747E36">
              <w:rPr>
                <w:sz w:val="20"/>
                <w:szCs w:val="20"/>
              </w:rPr>
              <w:t> </w:t>
            </w:r>
          </w:p>
        </w:tc>
      </w:tr>
      <w:tr w:rsidR="00032D8A" w:rsidRPr="00747E36" w14:paraId="3EAE4910"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3EAE490C" w14:textId="3933F7F1" w:rsidR="00032D8A" w:rsidRPr="00747E36" w:rsidRDefault="00032D8A" w:rsidP="00032D8A">
            <w:pPr>
              <w:rPr>
                <w:sz w:val="20"/>
                <w:szCs w:val="20"/>
              </w:rPr>
            </w:pPr>
            <w:r w:rsidRPr="00747E36">
              <w:rPr>
                <w:sz w:val="20"/>
                <w:szCs w:val="20"/>
              </w:rPr>
              <w:t xml:space="preserve">Jeřáb do </w:t>
            </w:r>
            <w:r>
              <w:rPr>
                <w:sz w:val="20"/>
                <w:szCs w:val="20"/>
              </w:rPr>
              <w:t>100</w:t>
            </w:r>
            <w:r w:rsidRPr="00747E36">
              <w:rPr>
                <w:sz w:val="20"/>
                <w:szCs w:val="20"/>
              </w:rPr>
              <w:t xml:space="preserve"> t-manipulace</w:t>
            </w:r>
          </w:p>
        </w:tc>
        <w:tc>
          <w:tcPr>
            <w:tcW w:w="1060" w:type="dxa"/>
            <w:tcBorders>
              <w:top w:val="nil"/>
              <w:left w:val="nil"/>
              <w:bottom w:val="single" w:sz="4" w:space="0" w:color="auto"/>
              <w:right w:val="single" w:sz="4" w:space="0" w:color="auto"/>
            </w:tcBorders>
            <w:shd w:val="clear" w:color="auto" w:fill="auto"/>
            <w:noWrap/>
            <w:vAlign w:val="bottom"/>
          </w:tcPr>
          <w:p w14:paraId="3EAE490D" w14:textId="19BBA714" w:rsidR="00032D8A" w:rsidRPr="00747E36" w:rsidRDefault="00032D8A" w:rsidP="00032D8A">
            <w:pPr>
              <w:rPr>
                <w:sz w:val="20"/>
                <w:szCs w:val="20"/>
              </w:rPr>
            </w:pPr>
            <w:r w:rsidRPr="00747E36">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3EAE490E" w14:textId="4F056B87" w:rsidR="00032D8A" w:rsidRPr="00747E36" w:rsidRDefault="00032D8A" w:rsidP="00032D8A">
            <w:pPr>
              <w:jc w:val="center"/>
              <w:rPr>
                <w:sz w:val="20"/>
                <w:szCs w:val="20"/>
              </w:rPr>
            </w:pPr>
            <w:r w:rsidRPr="00747E36">
              <w:rPr>
                <w:sz w:val="20"/>
                <w:szCs w:val="20"/>
              </w:rPr>
              <w:t xml:space="preserve">   1</w:t>
            </w:r>
          </w:p>
        </w:tc>
        <w:tc>
          <w:tcPr>
            <w:tcW w:w="1620" w:type="dxa"/>
            <w:tcBorders>
              <w:top w:val="nil"/>
              <w:left w:val="nil"/>
              <w:bottom w:val="single" w:sz="4" w:space="0" w:color="auto"/>
              <w:right w:val="single" w:sz="4" w:space="0" w:color="auto"/>
            </w:tcBorders>
            <w:shd w:val="clear" w:color="auto" w:fill="auto"/>
            <w:noWrap/>
            <w:vAlign w:val="bottom"/>
          </w:tcPr>
          <w:p w14:paraId="3EAE490F" w14:textId="77777777" w:rsidR="00032D8A" w:rsidRPr="00747E36" w:rsidRDefault="00032D8A" w:rsidP="00032D8A">
            <w:pPr>
              <w:rPr>
                <w:sz w:val="20"/>
                <w:szCs w:val="20"/>
              </w:rPr>
            </w:pPr>
          </w:p>
        </w:tc>
      </w:tr>
    </w:tbl>
    <w:p w14:paraId="3EAE4911" w14:textId="77777777" w:rsidR="00DF66FB" w:rsidRPr="00747E36" w:rsidRDefault="00DF66FB">
      <w:pPr>
        <w:rPr>
          <w:noProof/>
          <w:sz w:val="20"/>
          <w:szCs w:val="20"/>
        </w:rPr>
      </w:pPr>
    </w:p>
    <w:p w14:paraId="3EAE4912" w14:textId="2DFD1A1B" w:rsidR="00DF66FB" w:rsidRDefault="00DF66FB"/>
    <w:p w14:paraId="61DF3F85" w14:textId="3525ACE4" w:rsidR="00CE6D82" w:rsidRDefault="00CE6D82"/>
    <w:p w14:paraId="016681CC" w14:textId="2D9959D0" w:rsidR="00CE6D82" w:rsidRDefault="00CE6D82"/>
    <w:p w14:paraId="6F174B7D" w14:textId="3A14E87F" w:rsidR="00CE6D82" w:rsidRDefault="00CE6D82"/>
    <w:p w14:paraId="4F281B70" w14:textId="74544F83" w:rsidR="00CE6D82" w:rsidRDefault="00CE6D82"/>
    <w:p w14:paraId="617B5D2F" w14:textId="3BC9818D" w:rsidR="00CE6D82" w:rsidRDefault="00CE6D82"/>
    <w:p w14:paraId="3C7BCD0C" w14:textId="7498448A" w:rsidR="00CE6D82" w:rsidRDefault="00CE6D82"/>
    <w:p w14:paraId="7F20BAB8" w14:textId="7EB37F2C" w:rsidR="00CE6D82" w:rsidRDefault="00CE6D82"/>
    <w:p w14:paraId="4722ACCD" w14:textId="184C0B05" w:rsidR="00A84DB1" w:rsidRDefault="00A84DB1"/>
    <w:p w14:paraId="384F6A6D" w14:textId="59B2A67F" w:rsidR="00A84DB1" w:rsidRDefault="00A84DB1"/>
    <w:p w14:paraId="35AA3A3E" w14:textId="5E8929C6" w:rsidR="00A84DB1" w:rsidRDefault="00A84DB1"/>
    <w:p w14:paraId="4F14752F" w14:textId="5EE06743" w:rsidR="00A84DB1" w:rsidRDefault="00A84DB1"/>
    <w:p w14:paraId="61E6515A" w14:textId="5BCBC5A2" w:rsidR="00A84DB1" w:rsidRDefault="00A84DB1"/>
    <w:p w14:paraId="3369ACD2" w14:textId="7817CD60" w:rsidR="00A84DB1" w:rsidRDefault="00A84DB1"/>
    <w:p w14:paraId="442EDAF4" w14:textId="54929EE0" w:rsidR="00A84DB1" w:rsidRDefault="00A84DB1"/>
    <w:p w14:paraId="17E5E838" w14:textId="6A0A74F2" w:rsidR="00A84DB1" w:rsidRDefault="00A84DB1"/>
    <w:p w14:paraId="2E35687E" w14:textId="51F677EC" w:rsidR="00A84DB1" w:rsidRDefault="00A84DB1"/>
    <w:p w14:paraId="776383E1" w14:textId="3FC74533" w:rsidR="00A84DB1" w:rsidRDefault="00A84DB1"/>
    <w:p w14:paraId="5AB6961C" w14:textId="29A98F2F" w:rsidR="00A84DB1" w:rsidRDefault="00A84DB1"/>
    <w:p w14:paraId="68E6BDD6" w14:textId="770DAAAF" w:rsidR="00A84DB1" w:rsidRDefault="00A84DB1"/>
    <w:p w14:paraId="6259E3A6" w14:textId="2D7F3CAF" w:rsidR="00A84DB1" w:rsidRDefault="00A84DB1"/>
    <w:p w14:paraId="0547D633" w14:textId="2FF12717" w:rsidR="00A84DB1" w:rsidRDefault="00A84DB1"/>
    <w:p w14:paraId="5175588C" w14:textId="1DD2DFBC" w:rsidR="00A84DB1" w:rsidRDefault="00A84DB1"/>
    <w:p w14:paraId="3DDDDFDA" w14:textId="03E17CA6" w:rsidR="00A84DB1" w:rsidRDefault="00A84DB1"/>
    <w:p w14:paraId="7C77A698" w14:textId="153F2190" w:rsidR="00A84DB1" w:rsidRDefault="00A84DB1"/>
    <w:p w14:paraId="31F74D08" w14:textId="7752FCD3" w:rsidR="00A84DB1" w:rsidRDefault="00A84DB1"/>
    <w:p w14:paraId="45BA3173" w14:textId="1307D9EE" w:rsidR="00A84DB1" w:rsidRDefault="00A84DB1"/>
    <w:p w14:paraId="2F402813" w14:textId="4B4E259C" w:rsidR="00A84DB1" w:rsidRDefault="00A84DB1"/>
    <w:p w14:paraId="1005C12B" w14:textId="47D04CE3" w:rsidR="00A84DB1" w:rsidRDefault="00A84DB1"/>
    <w:p w14:paraId="61E7983E" w14:textId="72508793" w:rsidR="00CE6D82" w:rsidRPr="00D6264D" w:rsidRDefault="00CE6D82">
      <w:pPr>
        <w:rPr>
          <w:sz w:val="20"/>
          <w:szCs w:val="20"/>
        </w:rPr>
      </w:pPr>
    </w:p>
    <w:p w14:paraId="1E6D171F" w14:textId="77777777" w:rsidR="00CE6D82" w:rsidRPr="00D6264D" w:rsidRDefault="00CE6D82" w:rsidP="00CE6D82">
      <w:pPr>
        <w:pStyle w:val="05-ODST-3"/>
        <w:numPr>
          <w:ilvl w:val="0"/>
          <w:numId w:val="0"/>
        </w:numPr>
        <w:ind w:left="1134" w:hanging="850"/>
        <w:rPr>
          <w:sz w:val="20"/>
          <w:szCs w:val="20"/>
        </w:rPr>
      </w:pPr>
      <w:r w:rsidRPr="00D6264D">
        <w:rPr>
          <w:sz w:val="20"/>
          <w:szCs w:val="20"/>
        </w:rPr>
        <w:t xml:space="preserve">3 </w:t>
      </w:r>
      <w:proofErr w:type="gramStart"/>
      <w:r w:rsidRPr="00D6264D">
        <w:rPr>
          <w:sz w:val="20"/>
          <w:szCs w:val="20"/>
        </w:rPr>
        <w:t>-  Čestné</w:t>
      </w:r>
      <w:proofErr w:type="gramEnd"/>
      <w:r w:rsidRPr="00D6264D">
        <w:rPr>
          <w:sz w:val="20"/>
          <w:szCs w:val="20"/>
        </w:rPr>
        <w:t xml:space="preserve"> prohlášení o neexistenci střetu zájmů a pravdivosti údajů o skutečném majiteli</w:t>
      </w:r>
    </w:p>
    <w:p w14:paraId="5A1CB96E" w14:textId="77777777" w:rsidR="00CE6D82" w:rsidRPr="00D6264D" w:rsidRDefault="00CE6D82" w:rsidP="00CE6D82">
      <w:pPr>
        <w:rPr>
          <w:sz w:val="20"/>
          <w:szCs w:val="20"/>
        </w:rPr>
      </w:pPr>
    </w:p>
    <w:p w14:paraId="1B02A181" w14:textId="77777777" w:rsidR="00CE6D82" w:rsidRPr="00D6264D" w:rsidRDefault="00CE6D82" w:rsidP="00CE6D82">
      <w:pPr>
        <w:pStyle w:val="Odstavecseseznamem"/>
        <w:spacing w:before="120" w:after="240" w:line="276" w:lineRule="auto"/>
        <w:ind w:left="425"/>
        <w:jc w:val="center"/>
        <w:rPr>
          <w:b/>
          <w:bCs/>
          <w:sz w:val="20"/>
          <w:szCs w:val="20"/>
          <w:u w:val="single"/>
        </w:rPr>
      </w:pPr>
      <w:r w:rsidRPr="00D6264D">
        <w:rPr>
          <w:b/>
          <w:bCs/>
          <w:sz w:val="20"/>
          <w:szCs w:val="20"/>
          <w:u w:val="single"/>
        </w:rPr>
        <w:t>Čestné prohlášení o neexistenci střetu zájmů a pravdivosti údajů o skutečném majiteli</w:t>
      </w:r>
    </w:p>
    <w:p w14:paraId="4EFAA4F5" w14:textId="77777777" w:rsidR="00CE6D82" w:rsidRPr="00D6264D" w:rsidRDefault="00CE6D82" w:rsidP="00CE6D82">
      <w:pPr>
        <w:rPr>
          <w:sz w:val="20"/>
          <w:szCs w:val="20"/>
        </w:rPr>
      </w:pPr>
      <w:r w:rsidRPr="00D6264D">
        <w:rPr>
          <w:sz w:val="20"/>
          <w:szCs w:val="20"/>
        </w:rPr>
        <w:t>Pro účely podání nabídky v zadávacím řízení na veřejnou zakázku s názvem</w:t>
      </w:r>
      <w:r w:rsidRPr="00D6264D" w:rsidDel="00D5139A">
        <w:rPr>
          <w:sz w:val="20"/>
          <w:szCs w:val="20"/>
        </w:rPr>
        <w:t xml:space="preserve"> </w:t>
      </w:r>
    </w:p>
    <w:p w14:paraId="009735B5" w14:textId="77777777" w:rsidR="00CE6D82" w:rsidRPr="00D6264D" w:rsidRDefault="00CE6D82" w:rsidP="00CE6D82">
      <w:pPr>
        <w:spacing w:line="276" w:lineRule="auto"/>
        <w:rPr>
          <w:b/>
          <w:sz w:val="20"/>
          <w:szCs w:val="20"/>
        </w:rPr>
      </w:pPr>
      <w:r w:rsidRPr="00D6264D">
        <w:rPr>
          <w:sz w:val="20"/>
          <w:szCs w:val="20"/>
        </w:rPr>
        <w:t xml:space="preserve">„Část 1 „Rámcová dohoda na dodávky armaturních šachet“ </w:t>
      </w:r>
      <w:proofErr w:type="gramStart"/>
      <w:r w:rsidRPr="00D6264D">
        <w:rPr>
          <w:sz w:val="20"/>
          <w:szCs w:val="20"/>
        </w:rPr>
        <w:t>a  Část</w:t>
      </w:r>
      <w:proofErr w:type="gramEnd"/>
      <w:r w:rsidRPr="00D6264D">
        <w:rPr>
          <w:sz w:val="20"/>
          <w:szCs w:val="20"/>
        </w:rPr>
        <w:t xml:space="preserve"> 2  „Rámcová dohoda na dodávky  </w:t>
      </w:r>
      <w:proofErr w:type="spellStart"/>
      <w:r w:rsidRPr="00D6264D">
        <w:rPr>
          <w:sz w:val="20"/>
          <w:szCs w:val="20"/>
        </w:rPr>
        <w:t>elektrodomků</w:t>
      </w:r>
      <w:proofErr w:type="spellEnd"/>
      <w:r w:rsidRPr="00D6264D">
        <w:rPr>
          <w:sz w:val="20"/>
          <w:szCs w:val="20"/>
        </w:rPr>
        <w:t>“</w:t>
      </w:r>
      <w:r w:rsidRPr="00D6264D">
        <w:rPr>
          <w:color w:val="000000"/>
          <w:sz w:val="20"/>
          <w:szCs w:val="20"/>
        </w:rPr>
        <w:t xml:space="preserve">, IČO: </w:t>
      </w:r>
      <w:r w:rsidRPr="00D6264D">
        <w:rPr>
          <w:bCs/>
          <w:color w:val="000000"/>
          <w:sz w:val="20"/>
          <w:szCs w:val="20"/>
        </w:rPr>
        <w:t>60193531</w:t>
      </w:r>
      <w:r w:rsidRPr="00D6264D">
        <w:rPr>
          <w:color w:val="000000"/>
          <w:sz w:val="20"/>
          <w:szCs w:val="20"/>
        </w:rPr>
        <w:t xml:space="preserve">, se sídlem </w:t>
      </w:r>
      <w:r w:rsidRPr="00D6264D">
        <w:rPr>
          <w:bCs/>
          <w:color w:val="000000"/>
          <w:sz w:val="20"/>
          <w:szCs w:val="20"/>
        </w:rPr>
        <w:t>Dělnická 213/12, Holešovice, 170 00 Praha 7</w:t>
      </w:r>
      <w:r w:rsidRPr="00D6264D">
        <w:rPr>
          <w:color w:val="000000"/>
          <w:sz w:val="20"/>
          <w:szCs w:val="20"/>
        </w:rPr>
        <w:t xml:space="preserve">, ve smyslu </w:t>
      </w:r>
      <w:proofErr w:type="spellStart"/>
      <w:r w:rsidRPr="00D6264D">
        <w:rPr>
          <w:color w:val="000000"/>
          <w:sz w:val="20"/>
          <w:szCs w:val="20"/>
        </w:rPr>
        <w:t>ust</w:t>
      </w:r>
      <w:proofErr w:type="spellEnd"/>
      <w:r w:rsidRPr="00D6264D">
        <w:rPr>
          <w:color w:val="000000"/>
          <w:sz w:val="20"/>
          <w:szCs w:val="20"/>
        </w:rPr>
        <w:t>. § 4 odst. 5 zákona č. 134/2016 Sb., o zadávání veřejných zakázek, ve znění pozdějších předpisů.</w:t>
      </w:r>
    </w:p>
    <w:p w14:paraId="43F4070B" w14:textId="77777777" w:rsidR="00CE6D82" w:rsidRPr="00D6264D" w:rsidRDefault="00CE6D82" w:rsidP="00CE6D82">
      <w:pPr>
        <w:autoSpaceDE w:val="0"/>
        <w:autoSpaceDN w:val="0"/>
        <w:adjustRightInd w:val="0"/>
        <w:spacing w:line="276" w:lineRule="auto"/>
        <w:rPr>
          <w:b/>
          <w:bCs/>
          <w:color w:val="000000"/>
          <w:sz w:val="20"/>
          <w:szCs w:val="20"/>
        </w:rPr>
      </w:pPr>
    </w:p>
    <w:p w14:paraId="03BF03DF" w14:textId="77777777" w:rsidR="00CE6D82" w:rsidRPr="00D6264D" w:rsidRDefault="00CE6D82" w:rsidP="00CE6D82">
      <w:pPr>
        <w:autoSpaceDE w:val="0"/>
        <w:autoSpaceDN w:val="0"/>
        <w:adjustRightInd w:val="0"/>
        <w:spacing w:line="276" w:lineRule="auto"/>
        <w:rPr>
          <w:b/>
          <w:bCs/>
          <w:color w:val="000000"/>
          <w:sz w:val="20"/>
          <w:szCs w:val="20"/>
        </w:rPr>
      </w:pPr>
    </w:p>
    <w:p w14:paraId="52043CE8" w14:textId="77777777" w:rsidR="00CE6D82" w:rsidRPr="00D6264D" w:rsidRDefault="00CE6D82" w:rsidP="00CE6D82">
      <w:pPr>
        <w:autoSpaceDE w:val="0"/>
        <w:autoSpaceDN w:val="0"/>
        <w:adjustRightInd w:val="0"/>
        <w:spacing w:line="276" w:lineRule="auto"/>
        <w:rPr>
          <w:i/>
          <w:color w:val="000000"/>
          <w:sz w:val="20"/>
          <w:szCs w:val="20"/>
        </w:rPr>
      </w:pPr>
      <w:r w:rsidRPr="00D6264D">
        <w:rPr>
          <w:color w:val="000000"/>
          <w:sz w:val="20"/>
          <w:szCs w:val="20"/>
        </w:rPr>
        <w:t>O</w:t>
      </w:r>
      <w:r w:rsidRPr="00D6264D">
        <w:rPr>
          <w:iCs/>
          <w:color w:val="000000"/>
          <w:sz w:val="20"/>
          <w:szCs w:val="20"/>
        </w:rPr>
        <w:t>bchodní firma:</w:t>
      </w:r>
      <w:r w:rsidRPr="00D6264D">
        <w:rPr>
          <w:i/>
          <w:color w:val="000000"/>
          <w:sz w:val="20"/>
          <w:szCs w:val="20"/>
        </w:rPr>
        <w:t xml:space="preserve"> </w:t>
      </w:r>
      <w:r w:rsidRPr="00D6264D">
        <w:rPr>
          <w:sz w:val="20"/>
          <w:szCs w:val="20"/>
          <w:highlight w:val="yellow"/>
        </w:rPr>
        <w:t>[</w:t>
      </w:r>
      <w:r w:rsidRPr="00D6264D">
        <w:rPr>
          <w:b/>
          <w:bCs/>
          <w:sz w:val="20"/>
          <w:szCs w:val="20"/>
          <w:highlight w:val="yellow"/>
        </w:rPr>
        <w:t>DOPLNÍ DODAVATEL</w:t>
      </w:r>
      <w:r w:rsidRPr="00D6264D">
        <w:rPr>
          <w:sz w:val="20"/>
          <w:szCs w:val="20"/>
          <w:highlight w:val="yellow"/>
        </w:rPr>
        <w:t>]</w:t>
      </w:r>
      <w:r w:rsidRPr="00D6264D">
        <w:rPr>
          <w:sz w:val="20"/>
          <w:szCs w:val="20"/>
        </w:rPr>
        <w:t xml:space="preserve">  </w:t>
      </w:r>
    </w:p>
    <w:p w14:paraId="07A16148" w14:textId="77777777" w:rsidR="00CE6D82" w:rsidRPr="00D6264D" w:rsidRDefault="00CE6D82" w:rsidP="00CE6D82">
      <w:pPr>
        <w:autoSpaceDE w:val="0"/>
        <w:autoSpaceDN w:val="0"/>
        <w:adjustRightInd w:val="0"/>
        <w:spacing w:line="276" w:lineRule="auto"/>
        <w:rPr>
          <w:sz w:val="20"/>
          <w:szCs w:val="20"/>
        </w:rPr>
      </w:pPr>
      <w:r w:rsidRPr="00D6264D">
        <w:rPr>
          <w:color w:val="000000"/>
          <w:sz w:val="20"/>
          <w:szCs w:val="20"/>
        </w:rPr>
        <w:t>IČO:</w:t>
      </w:r>
      <w:r w:rsidRPr="00D6264D">
        <w:rPr>
          <w:sz w:val="20"/>
          <w:szCs w:val="20"/>
        </w:rPr>
        <w:t xml:space="preserve"> </w:t>
      </w:r>
      <w:r w:rsidRPr="00D6264D">
        <w:rPr>
          <w:sz w:val="20"/>
          <w:szCs w:val="20"/>
          <w:highlight w:val="yellow"/>
        </w:rPr>
        <w:t>[DOPLNÍ DODAVATEL]</w:t>
      </w:r>
      <w:r w:rsidRPr="00D6264D">
        <w:rPr>
          <w:sz w:val="20"/>
          <w:szCs w:val="20"/>
        </w:rPr>
        <w:t xml:space="preserve">,    </w:t>
      </w:r>
    </w:p>
    <w:p w14:paraId="551DC831" w14:textId="77777777" w:rsidR="00CE6D82" w:rsidRPr="00D6264D" w:rsidRDefault="00CE6D82" w:rsidP="00CE6D82">
      <w:pPr>
        <w:autoSpaceDE w:val="0"/>
        <w:autoSpaceDN w:val="0"/>
        <w:adjustRightInd w:val="0"/>
        <w:spacing w:line="276" w:lineRule="auto"/>
        <w:rPr>
          <w:sz w:val="20"/>
          <w:szCs w:val="20"/>
        </w:rPr>
      </w:pPr>
      <w:r w:rsidRPr="00D6264D">
        <w:rPr>
          <w:color w:val="000000"/>
          <w:sz w:val="20"/>
          <w:szCs w:val="20"/>
        </w:rPr>
        <w:t>se sídlem</w:t>
      </w:r>
      <w:r w:rsidRPr="00D6264D">
        <w:rPr>
          <w:color w:val="000000"/>
          <w:sz w:val="20"/>
          <w:szCs w:val="20"/>
        </w:rPr>
        <w:softHyphen/>
      </w:r>
      <w:r w:rsidRPr="00D6264D">
        <w:rPr>
          <w:color w:val="000000"/>
          <w:sz w:val="20"/>
          <w:szCs w:val="20"/>
        </w:rPr>
        <w:softHyphen/>
        <w:t xml:space="preserve"> </w:t>
      </w:r>
      <w:r w:rsidRPr="00D6264D">
        <w:rPr>
          <w:sz w:val="20"/>
          <w:szCs w:val="20"/>
          <w:highlight w:val="yellow"/>
        </w:rPr>
        <w:t>[DOPLNÍ DODAVATEL]</w:t>
      </w:r>
      <w:r w:rsidRPr="00D6264D">
        <w:rPr>
          <w:sz w:val="20"/>
          <w:szCs w:val="20"/>
        </w:rPr>
        <w:t xml:space="preserve">,  </w:t>
      </w:r>
    </w:p>
    <w:p w14:paraId="7295F31D" w14:textId="77777777" w:rsidR="00CE6D82" w:rsidRPr="00D6264D" w:rsidRDefault="00CE6D82" w:rsidP="00CE6D82">
      <w:pPr>
        <w:autoSpaceDE w:val="0"/>
        <w:autoSpaceDN w:val="0"/>
        <w:adjustRightInd w:val="0"/>
        <w:spacing w:line="276" w:lineRule="auto"/>
        <w:rPr>
          <w:color w:val="000000"/>
          <w:sz w:val="20"/>
          <w:szCs w:val="20"/>
        </w:rPr>
      </w:pPr>
      <w:r w:rsidRPr="00D6264D">
        <w:rPr>
          <w:sz w:val="20"/>
          <w:szCs w:val="20"/>
        </w:rPr>
        <w:t xml:space="preserve">společnost zapsaná v obchodním rejstříku vedeném: </w:t>
      </w:r>
      <w:r w:rsidRPr="00D6264D">
        <w:rPr>
          <w:sz w:val="20"/>
          <w:szCs w:val="20"/>
          <w:highlight w:val="yellow"/>
        </w:rPr>
        <w:t>[DOPLNÍ DODAVATEL]</w:t>
      </w:r>
    </w:p>
    <w:p w14:paraId="7D9C8E47" w14:textId="77777777" w:rsidR="00CE6D82" w:rsidRPr="00D6264D" w:rsidRDefault="00CE6D82" w:rsidP="00CE6D82">
      <w:pPr>
        <w:autoSpaceDE w:val="0"/>
        <w:autoSpaceDN w:val="0"/>
        <w:adjustRightInd w:val="0"/>
        <w:spacing w:line="276" w:lineRule="auto"/>
        <w:rPr>
          <w:color w:val="000000"/>
          <w:sz w:val="20"/>
          <w:szCs w:val="20"/>
        </w:rPr>
      </w:pPr>
      <w:r w:rsidRPr="00D6264D">
        <w:rPr>
          <w:color w:val="000000"/>
          <w:sz w:val="20"/>
          <w:szCs w:val="20"/>
        </w:rPr>
        <w:t xml:space="preserve">pod </w:t>
      </w:r>
      <w:proofErr w:type="spellStart"/>
      <w:r w:rsidRPr="00D6264D">
        <w:rPr>
          <w:color w:val="000000"/>
          <w:sz w:val="20"/>
          <w:szCs w:val="20"/>
        </w:rPr>
        <w:t>sp</w:t>
      </w:r>
      <w:proofErr w:type="spellEnd"/>
      <w:r w:rsidRPr="00D6264D">
        <w:rPr>
          <w:color w:val="000000"/>
          <w:sz w:val="20"/>
          <w:szCs w:val="20"/>
        </w:rPr>
        <w:t xml:space="preserve">. zn. </w:t>
      </w:r>
      <w:r w:rsidRPr="00D6264D">
        <w:rPr>
          <w:sz w:val="20"/>
          <w:szCs w:val="20"/>
          <w:highlight w:val="yellow"/>
        </w:rPr>
        <w:t>[DOPLNÍ DODAVATEL]</w:t>
      </w:r>
    </w:p>
    <w:p w14:paraId="7A0B259D" w14:textId="77777777" w:rsidR="00CE6D82" w:rsidRPr="00D6264D" w:rsidRDefault="00CE6D82" w:rsidP="00CE6D82">
      <w:pPr>
        <w:autoSpaceDE w:val="0"/>
        <w:autoSpaceDN w:val="0"/>
        <w:adjustRightInd w:val="0"/>
        <w:spacing w:after="240" w:line="276" w:lineRule="auto"/>
        <w:rPr>
          <w:sz w:val="20"/>
          <w:szCs w:val="20"/>
        </w:rPr>
      </w:pPr>
      <w:r w:rsidRPr="00D6264D">
        <w:rPr>
          <w:iCs/>
          <w:color w:val="000000"/>
          <w:sz w:val="20"/>
          <w:szCs w:val="20"/>
        </w:rPr>
        <w:t>zastoupená</w:t>
      </w:r>
      <w:r w:rsidRPr="00D6264D">
        <w:rPr>
          <w:color w:val="000000"/>
          <w:sz w:val="20"/>
          <w:szCs w:val="20"/>
        </w:rPr>
        <w:t xml:space="preserve"> </w:t>
      </w:r>
      <w:r w:rsidRPr="00D6264D">
        <w:rPr>
          <w:sz w:val="20"/>
          <w:szCs w:val="20"/>
          <w:highlight w:val="yellow"/>
        </w:rPr>
        <w:t>[DOPLNÍ DODAVATEL]</w:t>
      </w:r>
    </w:p>
    <w:p w14:paraId="18AEE090" w14:textId="77777777" w:rsidR="00CE6D82" w:rsidRPr="00D6264D" w:rsidRDefault="00CE6D82" w:rsidP="00CE6D82">
      <w:pPr>
        <w:autoSpaceDE w:val="0"/>
        <w:autoSpaceDN w:val="0"/>
        <w:adjustRightInd w:val="0"/>
        <w:spacing w:after="120" w:line="276" w:lineRule="auto"/>
        <w:rPr>
          <w:color w:val="000000"/>
          <w:sz w:val="20"/>
          <w:szCs w:val="20"/>
        </w:rPr>
      </w:pPr>
      <w:r w:rsidRPr="00D6264D">
        <w:rPr>
          <w:color w:val="000000"/>
          <w:sz w:val="20"/>
          <w:szCs w:val="20"/>
        </w:rPr>
        <w:t xml:space="preserve"> (dále jen „</w:t>
      </w:r>
      <w:r w:rsidRPr="00D6264D">
        <w:rPr>
          <w:b/>
          <w:bCs/>
          <w:color w:val="000000"/>
          <w:sz w:val="20"/>
          <w:szCs w:val="20"/>
        </w:rPr>
        <w:t>Dodavatel</w:t>
      </w:r>
      <w:r w:rsidRPr="00D6264D">
        <w:rPr>
          <w:color w:val="000000"/>
          <w:sz w:val="20"/>
          <w:szCs w:val="20"/>
        </w:rPr>
        <w:t>“)</w:t>
      </w:r>
    </w:p>
    <w:p w14:paraId="07E9B6C7" w14:textId="77777777" w:rsidR="00CE6D82" w:rsidRPr="00D6264D" w:rsidRDefault="00CE6D82" w:rsidP="00CE6D82">
      <w:pPr>
        <w:autoSpaceDE w:val="0"/>
        <w:autoSpaceDN w:val="0"/>
        <w:adjustRightInd w:val="0"/>
        <w:spacing w:before="120" w:after="240" w:line="276" w:lineRule="auto"/>
        <w:jc w:val="center"/>
        <w:rPr>
          <w:color w:val="000000"/>
          <w:sz w:val="20"/>
          <w:szCs w:val="20"/>
        </w:rPr>
      </w:pPr>
      <w:r w:rsidRPr="00D6264D">
        <w:rPr>
          <w:b/>
          <w:bCs/>
          <w:color w:val="000000"/>
          <w:sz w:val="20"/>
          <w:szCs w:val="20"/>
        </w:rPr>
        <w:t>čestně prohlašuje, že</w:t>
      </w:r>
    </w:p>
    <w:p w14:paraId="2C15A831"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sz w:val="20"/>
          <w:szCs w:val="20"/>
        </w:rPr>
      </w:pPr>
      <w:r w:rsidRPr="00D6264D">
        <w:rPr>
          <w:rFonts w:eastAsia="Tahoma"/>
          <w:sz w:val="20"/>
          <w:szCs w:val="20"/>
        </w:rPr>
        <w:t>není obchodní společností, ve které veřejný funkcionář uvedený v</w:t>
      </w:r>
      <w:r w:rsidRPr="00D6264D">
        <w:rPr>
          <w:rFonts w:eastAsia="Tahoma"/>
          <w:bCs/>
          <w:sz w:val="20"/>
          <w:szCs w:val="20"/>
          <w:lang w:eastAsia="en-US"/>
        </w:rPr>
        <w:t xml:space="preserve"> </w:t>
      </w:r>
      <w:proofErr w:type="spellStart"/>
      <w:r w:rsidRPr="00D6264D">
        <w:rPr>
          <w:rFonts w:eastAsia="Tahoma"/>
          <w:sz w:val="20"/>
          <w:szCs w:val="20"/>
        </w:rPr>
        <w:t>ust</w:t>
      </w:r>
      <w:proofErr w:type="spellEnd"/>
      <w:r w:rsidRPr="00D6264D">
        <w:rPr>
          <w:rFonts w:eastAsia="Tahoma"/>
          <w:sz w:val="20"/>
          <w:szCs w:val="20"/>
        </w:rPr>
        <w:t>. § 2 odst. 1 písm. c) zákona č.</w:t>
      </w:r>
      <w:r w:rsidRPr="00D6264D">
        <w:rPr>
          <w:rFonts w:eastAsia="Tahoma"/>
          <w:bCs/>
          <w:sz w:val="20"/>
          <w:szCs w:val="20"/>
          <w:lang w:eastAsia="en-US"/>
        </w:rPr>
        <w:t> </w:t>
      </w:r>
      <w:r w:rsidRPr="00D6264D">
        <w:rPr>
          <w:rFonts w:eastAsia="Tahoma"/>
          <w:sz w:val="20"/>
          <w:szCs w:val="20"/>
        </w:rPr>
        <w:t xml:space="preserve">159/2006 Sb., o střetu zájmů, ve znění </w:t>
      </w:r>
      <w:r w:rsidRPr="00D6264D">
        <w:rPr>
          <w:rFonts w:eastAsia="Tahoma"/>
          <w:bCs/>
          <w:sz w:val="20"/>
          <w:szCs w:val="20"/>
          <w:lang w:eastAsia="en-US"/>
        </w:rPr>
        <w:t>pozdějších předpisů</w:t>
      </w:r>
      <w:r w:rsidRPr="00D6264D">
        <w:rPr>
          <w:rFonts w:eastAsia="Tahoma"/>
          <w:sz w:val="20"/>
          <w:szCs w:val="20"/>
        </w:rPr>
        <w:t xml:space="preserve"> (dále jen „</w:t>
      </w:r>
      <w:r w:rsidRPr="00D6264D">
        <w:rPr>
          <w:rFonts w:eastAsia="Tahoma"/>
          <w:b/>
          <w:bCs/>
          <w:sz w:val="20"/>
          <w:szCs w:val="20"/>
        </w:rPr>
        <w:t>ZSZ</w:t>
      </w:r>
      <w:r w:rsidRPr="00D6264D">
        <w:rPr>
          <w:rFonts w:eastAsia="Tahoma"/>
          <w:sz w:val="20"/>
          <w:szCs w:val="20"/>
        </w:rPr>
        <w:t>“), nebo jím ovládaná osoba vlastní podíl představující alespoň 25 % účasti společníka v</w:t>
      </w:r>
      <w:r w:rsidRPr="00D6264D">
        <w:rPr>
          <w:rFonts w:eastAsia="Tahoma"/>
          <w:bCs/>
          <w:sz w:val="20"/>
          <w:szCs w:val="20"/>
          <w:lang w:eastAsia="en-US"/>
        </w:rPr>
        <w:t xml:space="preserve"> </w:t>
      </w:r>
      <w:r w:rsidRPr="00D6264D">
        <w:rPr>
          <w:rFonts w:eastAsia="Tahoma"/>
          <w:sz w:val="20"/>
          <w:szCs w:val="20"/>
        </w:rPr>
        <w:t>obchodní společnosti;</w:t>
      </w:r>
    </w:p>
    <w:p w14:paraId="55E2269B" w14:textId="77777777" w:rsidR="00CE6D82" w:rsidRPr="00D6264D" w:rsidRDefault="00CE6D82" w:rsidP="00CE6D82">
      <w:pPr>
        <w:widowControl w:val="0"/>
        <w:numPr>
          <w:ilvl w:val="0"/>
          <w:numId w:val="39"/>
        </w:numPr>
        <w:autoSpaceDN w:val="0"/>
        <w:spacing w:after="160" w:line="276" w:lineRule="auto"/>
        <w:ind w:right="1"/>
        <w:jc w:val="both"/>
        <w:textAlignment w:val="baseline"/>
        <w:rPr>
          <w:rFonts w:eastAsia="Tahoma"/>
          <w:bCs/>
          <w:sz w:val="20"/>
          <w:szCs w:val="20"/>
          <w:lang w:eastAsia="en-US"/>
        </w:rPr>
      </w:pPr>
      <w:r w:rsidRPr="00D6264D">
        <w:rPr>
          <w:rFonts w:eastAsia="Tahoma"/>
          <w:bCs/>
          <w:sz w:val="20"/>
          <w:szCs w:val="20"/>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D6264D">
        <w:rPr>
          <w:rFonts w:eastAsia="Tahoma"/>
          <w:bCs/>
          <w:sz w:val="20"/>
          <w:szCs w:val="20"/>
          <w:lang w:eastAsia="en-US"/>
        </w:rPr>
        <w:t>ust</w:t>
      </w:r>
      <w:proofErr w:type="spellEnd"/>
      <w:r w:rsidRPr="00D6264D">
        <w:rPr>
          <w:rFonts w:eastAsia="Tahoma"/>
          <w:bCs/>
          <w:sz w:val="20"/>
          <w:szCs w:val="20"/>
          <w:lang w:eastAsia="en-US"/>
        </w:rPr>
        <w:t>. § 2 odst. 1 písm. c) ZSZ, nebo jím ovládaná osoba vlastní podíl představující alespoň 25 % účasti společníka v obchodní společnosti;</w:t>
      </w:r>
      <w:r w:rsidRPr="00D6264D">
        <w:rPr>
          <w:rFonts w:eastAsia="Tahoma"/>
          <w:bCs/>
          <w:sz w:val="20"/>
          <w:szCs w:val="20"/>
          <w:vertAlign w:val="superscript"/>
          <w:lang w:eastAsia="en-US"/>
        </w:rPr>
        <w:footnoteReference w:id="1"/>
      </w:r>
    </w:p>
    <w:p w14:paraId="5FEFFB19" w14:textId="77777777" w:rsidR="00CE6D82" w:rsidRPr="00D6264D" w:rsidRDefault="00CE6D82" w:rsidP="00CE6D82">
      <w:pPr>
        <w:widowControl w:val="0"/>
        <w:spacing w:after="80" w:line="276" w:lineRule="auto"/>
        <w:rPr>
          <w:rFonts w:eastAsia="Tahoma"/>
          <w:bCs/>
          <w:i/>
          <w:iCs/>
          <w:sz w:val="20"/>
          <w:szCs w:val="20"/>
          <w:u w:val="single"/>
          <w:lang w:eastAsia="en-US"/>
        </w:rPr>
      </w:pPr>
      <w:r w:rsidRPr="00D6264D">
        <w:rPr>
          <w:rFonts w:eastAsia="Tahoma"/>
          <w:bCs/>
          <w:i/>
          <w:iCs/>
          <w:sz w:val="20"/>
          <w:szCs w:val="20"/>
          <w:u w:val="single"/>
          <w:lang w:eastAsia="en-US"/>
        </w:rPr>
        <w:t>Alternativní varianta pro právnické osoby se sídlem v </w:t>
      </w:r>
      <w:bookmarkStart w:id="8" w:name="_Hlk73955632"/>
      <w:bookmarkStart w:id="9" w:name="_Hlk74819127"/>
      <w:bookmarkStart w:id="10" w:name="_Hlk74037459"/>
      <w:r w:rsidRPr="00D6264D">
        <w:rPr>
          <w:rFonts w:eastAsia="Tahoma"/>
          <w:bCs/>
          <w:i/>
          <w:iCs/>
          <w:sz w:val="20"/>
          <w:szCs w:val="20"/>
          <w:u w:val="single"/>
          <w:lang w:eastAsia="en-US"/>
        </w:rPr>
        <w:t>České republice</w:t>
      </w:r>
    </w:p>
    <w:p w14:paraId="1480D26A"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sz w:val="20"/>
          <w:szCs w:val="20"/>
        </w:rPr>
      </w:pPr>
      <w:r w:rsidRPr="00D6264D">
        <w:rPr>
          <w:rFonts w:eastAsia="Tahoma"/>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2D14E84D"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sz w:val="20"/>
          <w:szCs w:val="20"/>
        </w:rPr>
      </w:pPr>
      <w:bookmarkStart w:id="11" w:name="_Hlk74043648"/>
      <w:r w:rsidRPr="00D6264D">
        <w:rPr>
          <w:rFonts w:eastAsia="Tahoma"/>
          <w:sz w:val="20"/>
          <w:szCs w:val="20"/>
        </w:rPr>
        <w:t>jeho skutečným majitelem zapsaným v evidenci skutečných majitelů z titulu osoby s koncovým vlivem není veřejný funkcionář uvedený v </w:t>
      </w:r>
      <w:proofErr w:type="spellStart"/>
      <w:r w:rsidRPr="00D6264D">
        <w:rPr>
          <w:rFonts w:eastAsia="Tahoma"/>
          <w:sz w:val="20"/>
          <w:szCs w:val="20"/>
        </w:rPr>
        <w:t>ust</w:t>
      </w:r>
      <w:proofErr w:type="spellEnd"/>
      <w:r w:rsidRPr="00D6264D">
        <w:rPr>
          <w:rFonts w:eastAsia="Tahoma"/>
          <w:sz w:val="20"/>
          <w:szCs w:val="20"/>
        </w:rPr>
        <w:t>. § 2 odst. 1 písm. c) ZSZ</w:t>
      </w:r>
      <w:bookmarkEnd w:id="8"/>
      <w:bookmarkEnd w:id="11"/>
      <w:r w:rsidRPr="00D6264D">
        <w:rPr>
          <w:rFonts w:eastAsia="Tahoma"/>
          <w:sz w:val="20"/>
          <w:szCs w:val="20"/>
        </w:rPr>
        <w:t>;</w:t>
      </w:r>
    </w:p>
    <w:bookmarkEnd w:id="9"/>
    <w:p w14:paraId="1620A9DE"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bCs/>
          <w:sz w:val="20"/>
          <w:szCs w:val="20"/>
          <w:lang w:eastAsia="en-US"/>
        </w:rPr>
      </w:pPr>
      <w:r w:rsidRPr="00D6264D">
        <w:rPr>
          <w:rFonts w:eastAsia="Tahoma"/>
          <w:sz w:val="20"/>
          <w:szCs w:val="20"/>
        </w:rPr>
        <w:t xml:space="preserve">osoba, jejímž prostřednictvím dodavatel ve výše uvedeném zadávacím řízení prokazuje kvalifikaci, </w:t>
      </w:r>
      <w:bookmarkStart w:id="12" w:name="_Hlk74044161"/>
      <w:r w:rsidRPr="00D6264D">
        <w:rPr>
          <w:rFonts w:eastAsia="Tahoma"/>
          <w:sz w:val="20"/>
          <w:szCs w:val="20"/>
        </w:rPr>
        <w:t xml:space="preserve">má </w:t>
      </w:r>
      <w:r w:rsidRPr="00D6264D">
        <w:rPr>
          <w:rFonts w:eastAsia="Tahoma"/>
          <w:bCs/>
          <w:sz w:val="20"/>
          <w:szCs w:val="20"/>
          <w:lang w:eastAsia="en-US"/>
        </w:rPr>
        <w:t>v evidenci skutečných majitelů zapsány úplné, přesné a aktuální údaje o svém skutečném majiteli, které odpovídají požadavkům ZESM</w:t>
      </w:r>
      <w:bookmarkEnd w:id="12"/>
      <w:r w:rsidRPr="00D6264D">
        <w:rPr>
          <w:rFonts w:eastAsia="Tahoma"/>
          <w:bCs/>
          <w:sz w:val="20"/>
          <w:szCs w:val="20"/>
          <w:lang w:eastAsia="en-US"/>
        </w:rPr>
        <w:t>; a současně</w:t>
      </w:r>
    </w:p>
    <w:p w14:paraId="7E215F98" w14:textId="77777777" w:rsidR="00CE6D82" w:rsidRPr="00D6264D" w:rsidRDefault="00CE6D82" w:rsidP="00CE6D82">
      <w:pPr>
        <w:widowControl w:val="0"/>
        <w:numPr>
          <w:ilvl w:val="0"/>
          <w:numId w:val="39"/>
        </w:numPr>
        <w:autoSpaceDN w:val="0"/>
        <w:spacing w:after="120" w:line="276" w:lineRule="auto"/>
        <w:ind w:right="1"/>
        <w:jc w:val="both"/>
        <w:textAlignment w:val="baseline"/>
        <w:rPr>
          <w:rFonts w:eastAsia="Tahoma"/>
          <w:bCs/>
          <w:i/>
          <w:iCs/>
          <w:sz w:val="20"/>
          <w:szCs w:val="20"/>
          <w:lang w:eastAsia="en-US"/>
        </w:rPr>
      </w:pPr>
      <w:r w:rsidRPr="00D6264D">
        <w:rPr>
          <w:rFonts w:eastAsia="Tahoma"/>
          <w:bCs/>
          <w:sz w:val="20"/>
          <w:szCs w:val="20"/>
          <w:lang w:eastAsia="en-US"/>
        </w:rPr>
        <w:t xml:space="preserve">jejím </w:t>
      </w:r>
      <w:bookmarkStart w:id="13" w:name="_Hlk74044251"/>
      <w:r w:rsidRPr="00D6264D">
        <w:rPr>
          <w:rFonts w:eastAsia="Tahoma"/>
          <w:bCs/>
          <w:sz w:val="20"/>
          <w:szCs w:val="20"/>
          <w:lang w:eastAsia="en-US"/>
        </w:rPr>
        <w:t>skutečným majitelem zapsaným v evidenci skutečných majitelů z titulu osoby s koncovým vlivem není</w:t>
      </w:r>
      <w:r w:rsidRPr="00D6264D">
        <w:rPr>
          <w:rFonts w:eastAsia="Tahoma"/>
          <w:sz w:val="20"/>
          <w:szCs w:val="20"/>
          <w:lang w:eastAsia="en-US"/>
        </w:rPr>
        <w:t xml:space="preserve"> </w:t>
      </w:r>
      <w:r w:rsidRPr="00D6264D">
        <w:rPr>
          <w:rFonts w:eastAsia="Tahoma"/>
          <w:bCs/>
          <w:sz w:val="20"/>
          <w:szCs w:val="20"/>
          <w:lang w:eastAsia="en-US"/>
        </w:rPr>
        <w:t>veřejný funkcionář uvedený v </w:t>
      </w:r>
      <w:proofErr w:type="spellStart"/>
      <w:r w:rsidRPr="00D6264D">
        <w:rPr>
          <w:rFonts w:eastAsia="Tahoma"/>
          <w:bCs/>
          <w:sz w:val="20"/>
          <w:szCs w:val="20"/>
          <w:lang w:eastAsia="en-US"/>
        </w:rPr>
        <w:t>ust</w:t>
      </w:r>
      <w:proofErr w:type="spellEnd"/>
      <w:r w:rsidRPr="00D6264D">
        <w:rPr>
          <w:rFonts w:eastAsia="Tahoma"/>
          <w:bCs/>
          <w:sz w:val="20"/>
          <w:szCs w:val="20"/>
          <w:lang w:eastAsia="en-US"/>
        </w:rPr>
        <w:t>. § 2 odst. 1 písm. c) ZSZ</w:t>
      </w:r>
      <w:bookmarkEnd w:id="13"/>
      <w:r w:rsidRPr="00D6264D">
        <w:rPr>
          <w:rFonts w:eastAsia="Tahoma"/>
          <w:bCs/>
          <w:sz w:val="20"/>
          <w:szCs w:val="20"/>
          <w:lang w:eastAsia="en-US"/>
        </w:rPr>
        <w:t>.</w:t>
      </w:r>
      <w:bookmarkEnd w:id="10"/>
    </w:p>
    <w:p w14:paraId="615D4207" w14:textId="77777777" w:rsidR="00CE6D82" w:rsidRPr="00D6264D" w:rsidRDefault="00CE6D82" w:rsidP="00CE6D82">
      <w:pPr>
        <w:widowControl w:val="0"/>
        <w:spacing w:after="60" w:line="276" w:lineRule="auto"/>
        <w:ind w:right="1"/>
        <w:rPr>
          <w:rFonts w:eastAsia="Tahoma"/>
          <w:bCs/>
          <w:i/>
          <w:iCs/>
          <w:sz w:val="20"/>
          <w:szCs w:val="20"/>
          <w:u w:val="single"/>
          <w:lang w:eastAsia="en-US"/>
        </w:rPr>
      </w:pPr>
      <w:bookmarkStart w:id="14" w:name="_Hlk73709765"/>
      <w:r w:rsidRPr="00D6264D">
        <w:rPr>
          <w:rFonts w:eastAsia="Tahoma"/>
          <w:bCs/>
          <w:i/>
          <w:iCs/>
          <w:sz w:val="20"/>
          <w:szCs w:val="20"/>
          <w:u w:val="single"/>
          <w:lang w:eastAsia="en-US"/>
        </w:rPr>
        <w:t>Alternativní varianta pro</w:t>
      </w:r>
      <w:r w:rsidRPr="00D6264D">
        <w:rPr>
          <w:rFonts w:eastAsia="Tahoma"/>
          <w:i/>
          <w:sz w:val="20"/>
          <w:szCs w:val="20"/>
          <w:u w:val="single"/>
        </w:rPr>
        <w:t xml:space="preserve"> </w:t>
      </w:r>
      <w:r w:rsidRPr="00D6264D">
        <w:rPr>
          <w:rFonts w:eastAsia="Tahoma"/>
          <w:bCs/>
          <w:i/>
          <w:iCs/>
          <w:sz w:val="20"/>
          <w:szCs w:val="20"/>
          <w:u w:val="single"/>
          <w:lang w:eastAsia="en-US"/>
        </w:rPr>
        <w:t>právnické osoby se sídlem v zahraničí</w:t>
      </w:r>
    </w:p>
    <w:p w14:paraId="51BAF177"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sz w:val="20"/>
          <w:szCs w:val="20"/>
        </w:rPr>
      </w:pPr>
      <w:bookmarkStart w:id="15" w:name="_Hlk73957083"/>
      <w:r w:rsidRPr="00D6264D">
        <w:rPr>
          <w:rFonts w:eastAsia="Tahoma"/>
          <w:sz w:val="20"/>
          <w:szCs w:val="20"/>
        </w:rPr>
        <w:t>má v</w:t>
      </w:r>
      <w:r w:rsidRPr="00D6264D">
        <w:rPr>
          <w:rFonts w:eastAsia="Tahoma"/>
          <w:bCs/>
          <w:sz w:val="20"/>
          <w:szCs w:val="20"/>
          <w:lang w:eastAsia="en-US"/>
        </w:rPr>
        <w:t xml:space="preserve"> zahraniční evidenci obdobné evidenci skutečných majitelů podle zákona č. 37/2021 Sb., o evidenci skutečných majitelů, </w:t>
      </w:r>
      <w:r w:rsidRPr="00D6264D">
        <w:rPr>
          <w:rFonts w:eastAsia="Tahoma"/>
          <w:sz w:val="20"/>
          <w:szCs w:val="20"/>
        </w:rPr>
        <w:t xml:space="preserve">ve znění </w:t>
      </w:r>
      <w:r w:rsidRPr="00D6264D">
        <w:rPr>
          <w:rFonts w:eastAsia="Tahoma"/>
          <w:bCs/>
          <w:sz w:val="20"/>
          <w:szCs w:val="20"/>
          <w:lang w:eastAsia="en-US"/>
        </w:rPr>
        <w:t>pozdějších předpisů (dále jen „</w:t>
      </w:r>
      <w:r w:rsidRPr="00D6264D">
        <w:rPr>
          <w:rFonts w:eastAsia="Tahoma"/>
          <w:b/>
          <w:sz w:val="20"/>
          <w:szCs w:val="20"/>
          <w:lang w:eastAsia="en-US"/>
        </w:rPr>
        <w:t>ZESM</w:t>
      </w:r>
      <w:r w:rsidRPr="00D6264D">
        <w:rPr>
          <w:rFonts w:eastAsia="Tahoma"/>
          <w:sz w:val="20"/>
          <w:szCs w:val="20"/>
        </w:rPr>
        <w:t xml:space="preserve">“), </w:t>
      </w:r>
      <w:bookmarkStart w:id="16" w:name="_Hlk74043997"/>
      <w:r w:rsidRPr="00D6264D">
        <w:rPr>
          <w:rFonts w:eastAsia="Tahoma"/>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r w:rsidRPr="00D6264D">
        <w:rPr>
          <w:rFonts w:eastAsia="Tahoma"/>
          <w:sz w:val="20"/>
          <w:szCs w:val="20"/>
        </w:rPr>
        <w:t>; a současně</w:t>
      </w:r>
      <w:bookmarkEnd w:id="15"/>
    </w:p>
    <w:p w14:paraId="0BCE43CA" w14:textId="77777777" w:rsidR="00CE6D82" w:rsidRPr="00D6264D" w:rsidRDefault="00CE6D82" w:rsidP="00CE6D82">
      <w:pPr>
        <w:widowControl w:val="0"/>
        <w:numPr>
          <w:ilvl w:val="0"/>
          <w:numId w:val="39"/>
        </w:numPr>
        <w:autoSpaceDN w:val="0"/>
        <w:spacing w:after="60" w:line="276" w:lineRule="auto"/>
        <w:ind w:left="714" w:hanging="357"/>
        <w:jc w:val="both"/>
        <w:textAlignment w:val="baseline"/>
        <w:rPr>
          <w:rFonts w:eastAsia="Tahoma"/>
          <w:bCs/>
          <w:sz w:val="20"/>
          <w:szCs w:val="20"/>
          <w:lang w:eastAsia="en-US"/>
        </w:rPr>
      </w:pPr>
      <w:r w:rsidRPr="00D6264D">
        <w:rPr>
          <w:rFonts w:eastAsia="Tahoma"/>
          <w:sz w:val="20"/>
          <w:szCs w:val="20"/>
        </w:rPr>
        <w:t>osoba, jejímž</w:t>
      </w:r>
      <w:r w:rsidRPr="00D6264D">
        <w:rPr>
          <w:rFonts w:eastAsia="Tahoma"/>
          <w:bCs/>
          <w:sz w:val="20"/>
          <w:szCs w:val="20"/>
          <w:lang w:eastAsia="en-US"/>
        </w:rPr>
        <w:t xml:space="preserve"> prostřednictvím dodavatel ve výše uvedeném zadávacím řízení prokazuje kvalifikaci, </w:t>
      </w:r>
      <w:bookmarkStart w:id="17" w:name="_Hlk74044564"/>
      <w:r w:rsidRPr="00D6264D">
        <w:rPr>
          <w:rFonts w:eastAsia="Tahoma"/>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7"/>
    </w:p>
    <w:bookmarkEnd w:id="14"/>
    <w:p w14:paraId="030B62E5" w14:textId="77777777" w:rsidR="00CE6D82" w:rsidRPr="00D6264D" w:rsidRDefault="00CE6D82" w:rsidP="00CE6D82">
      <w:pPr>
        <w:spacing w:before="240" w:line="276" w:lineRule="auto"/>
        <w:rPr>
          <w:i/>
          <w:iCs/>
          <w:sz w:val="20"/>
          <w:szCs w:val="20"/>
        </w:rPr>
      </w:pPr>
      <w:r w:rsidRPr="00D6264D">
        <w:rPr>
          <w:sz w:val="20"/>
          <w:szCs w:val="20"/>
        </w:rPr>
        <w:t xml:space="preserve">V </w:t>
      </w:r>
      <w:r w:rsidRPr="00D6264D">
        <w:rPr>
          <w:sz w:val="20"/>
          <w:szCs w:val="20"/>
          <w:highlight w:val="yellow"/>
          <w:lang w:val="it-IT"/>
        </w:rPr>
        <w:t>[DOPLNÍ DODAVATEL]</w:t>
      </w:r>
      <w:r w:rsidRPr="00D6264D">
        <w:rPr>
          <w:sz w:val="20"/>
          <w:szCs w:val="20"/>
        </w:rPr>
        <w:t xml:space="preserve"> dne </w:t>
      </w:r>
      <w:r w:rsidRPr="00D6264D">
        <w:rPr>
          <w:sz w:val="20"/>
          <w:szCs w:val="20"/>
          <w:highlight w:val="yellow"/>
          <w:lang w:val="it-IT"/>
        </w:rPr>
        <w:t>[DOPLNÍ DODAVATEL]</w:t>
      </w:r>
      <w:r w:rsidRPr="00D6264D">
        <w:rPr>
          <w:i/>
          <w:iCs/>
          <w:sz w:val="20"/>
          <w:szCs w:val="20"/>
        </w:rPr>
        <w:t xml:space="preserve">      </w:t>
      </w:r>
      <w:r w:rsidRPr="00D6264D">
        <w:rPr>
          <w:i/>
          <w:iCs/>
          <w:sz w:val="20"/>
          <w:szCs w:val="20"/>
        </w:rPr>
        <w:tab/>
      </w:r>
      <w:r w:rsidRPr="00D6264D">
        <w:rPr>
          <w:i/>
          <w:iCs/>
          <w:sz w:val="20"/>
          <w:szCs w:val="20"/>
        </w:rPr>
        <w:tab/>
      </w:r>
    </w:p>
    <w:p w14:paraId="66DD9BBE" w14:textId="77777777" w:rsidR="00CE6D82" w:rsidRPr="00D6264D" w:rsidRDefault="00CE6D82" w:rsidP="00CE6D82">
      <w:pPr>
        <w:tabs>
          <w:tab w:val="left" w:pos="6521"/>
          <w:tab w:val="left" w:pos="9072"/>
        </w:tabs>
        <w:spacing w:before="240" w:line="276" w:lineRule="auto"/>
        <w:rPr>
          <w:color w:val="000000"/>
          <w:sz w:val="20"/>
          <w:szCs w:val="20"/>
        </w:rPr>
      </w:pPr>
      <w:r w:rsidRPr="00D6264D">
        <w:rPr>
          <w:color w:val="000000"/>
          <w:sz w:val="20"/>
          <w:szCs w:val="20"/>
        </w:rPr>
        <w:t>Podpis osoby oprávněné zastupovat dodavatele v zadávacím řízení</w:t>
      </w:r>
      <w:r w:rsidRPr="00D6264D">
        <w:rPr>
          <w:color w:val="000000"/>
          <w:sz w:val="20"/>
          <w:szCs w:val="20"/>
        </w:rPr>
        <w:tab/>
      </w:r>
    </w:p>
    <w:p w14:paraId="5EACBCD6" w14:textId="77777777" w:rsidR="00CE6D82" w:rsidRPr="00D6264D" w:rsidRDefault="00CE6D82" w:rsidP="00CE6D82">
      <w:pPr>
        <w:tabs>
          <w:tab w:val="left" w:pos="6521"/>
          <w:tab w:val="left" w:pos="9072"/>
        </w:tabs>
        <w:spacing w:before="240" w:line="276" w:lineRule="auto"/>
        <w:rPr>
          <w:color w:val="000000"/>
          <w:sz w:val="20"/>
          <w:szCs w:val="20"/>
        </w:rPr>
      </w:pPr>
    </w:p>
    <w:p w14:paraId="23D55568" w14:textId="77777777" w:rsidR="00CE6D82" w:rsidRPr="00D6264D" w:rsidRDefault="00CE6D82" w:rsidP="00CE6D82">
      <w:pPr>
        <w:tabs>
          <w:tab w:val="left" w:pos="6521"/>
          <w:tab w:val="left" w:pos="9072"/>
        </w:tabs>
        <w:spacing w:before="240" w:line="276" w:lineRule="auto"/>
        <w:rPr>
          <w:color w:val="000000"/>
          <w:sz w:val="20"/>
          <w:szCs w:val="20"/>
        </w:rPr>
      </w:pPr>
    </w:p>
    <w:p w14:paraId="4A3A2D54" w14:textId="77777777" w:rsidR="00CE6D82" w:rsidRPr="00D6264D" w:rsidRDefault="00CE6D82" w:rsidP="00CE6D82">
      <w:pPr>
        <w:tabs>
          <w:tab w:val="left" w:pos="6521"/>
          <w:tab w:val="left" w:pos="9072"/>
        </w:tabs>
        <w:spacing w:before="240" w:line="276" w:lineRule="auto"/>
        <w:rPr>
          <w:sz w:val="20"/>
          <w:szCs w:val="20"/>
          <w:highlight w:val="yellow"/>
        </w:rPr>
      </w:pPr>
    </w:p>
    <w:p w14:paraId="34E9D259" w14:textId="77777777" w:rsidR="00CE6D82" w:rsidRPr="00D6264D" w:rsidRDefault="00CE6D82" w:rsidP="00CE6D82">
      <w:pPr>
        <w:spacing w:line="276" w:lineRule="auto"/>
        <w:ind w:left="5664" w:firstLine="708"/>
        <w:jc w:val="right"/>
        <w:rPr>
          <w:sz w:val="20"/>
          <w:szCs w:val="20"/>
          <w:highlight w:val="yellow"/>
        </w:rPr>
      </w:pPr>
      <w:r w:rsidRPr="00D6264D">
        <w:rPr>
          <w:sz w:val="20"/>
          <w:szCs w:val="20"/>
          <w:highlight w:val="yellow"/>
        </w:rPr>
        <w:t>titul, jméno, příjmení</w:t>
      </w:r>
    </w:p>
    <w:p w14:paraId="09376A37" w14:textId="77777777" w:rsidR="00CE6D82" w:rsidRPr="00D6264D" w:rsidRDefault="00CE6D82" w:rsidP="00CE6D82">
      <w:pPr>
        <w:spacing w:line="276" w:lineRule="auto"/>
        <w:ind w:left="5664"/>
        <w:jc w:val="right"/>
        <w:rPr>
          <w:sz w:val="20"/>
          <w:szCs w:val="20"/>
        </w:rPr>
      </w:pPr>
      <w:r w:rsidRPr="00D6264D">
        <w:rPr>
          <w:sz w:val="20"/>
          <w:szCs w:val="20"/>
          <w:highlight w:val="yellow"/>
        </w:rPr>
        <w:t>funkce / informace o zmocnění</w:t>
      </w:r>
    </w:p>
    <w:p w14:paraId="2DF27734" w14:textId="77777777" w:rsidR="00CE6D82" w:rsidRPr="00D6264D" w:rsidRDefault="00CE6D82" w:rsidP="00CE6D82">
      <w:pPr>
        <w:spacing w:line="276" w:lineRule="auto"/>
        <w:ind w:left="5664" w:firstLine="708"/>
        <w:jc w:val="right"/>
        <w:rPr>
          <w:sz w:val="20"/>
          <w:szCs w:val="20"/>
        </w:rPr>
      </w:pPr>
      <w:r w:rsidRPr="00D6264D">
        <w:rPr>
          <w:sz w:val="20"/>
          <w:szCs w:val="20"/>
          <w:highlight w:val="yellow"/>
        </w:rPr>
        <w:t>[DOPLNÍ DODAVATEL]</w:t>
      </w:r>
    </w:p>
    <w:p w14:paraId="49D3DAB6" w14:textId="77777777" w:rsidR="00CE6D82" w:rsidRPr="00D6264D" w:rsidRDefault="00CE6D82" w:rsidP="00CE6D82">
      <w:pPr>
        <w:rPr>
          <w:sz w:val="20"/>
          <w:szCs w:val="20"/>
        </w:rPr>
      </w:pPr>
    </w:p>
    <w:p w14:paraId="5F7A4345" w14:textId="77777777" w:rsidR="00CE6D82" w:rsidRPr="00D6264D" w:rsidRDefault="00CE6D82" w:rsidP="00CE6D82">
      <w:pPr>
        <w:rPr>
          <w:sz w:val="20"/>
          <w:szCs w:val="20"/>
        </w:rPr>
      </w:pPr>
    </w:p>
    <w:p w14:paraId="70738F05" w14:textId="77777777" w:rsidR="00CE6D82" w:rsidRPr="00D6264D" w:rsidRDefault="00CE6D82" w:rsidP="00CE6D82">
      <w:pPr>
        <w:rPr>
          <w:sz w:val="20"/>
          <w:szCs w:val="20"/>
        </w:rPr>
      </w:pPr>
    </w:p>
    <w:p w14:paraId="1C42B4AB" w14:textId="77777777" w:rsidR="00CE6D82" w:rsidRPr="00D6264D" w:rsidRDefault="00CE6D82" w:rsidP="00CE6D82">
      <w:pPr>
        <w:rPr>
          <w:sz w:val="20"/>
          <w:szCs w:val="20"/>
        </w:rPr>
      </w:pPr>
    </w:p>
    <w:p w14:paraId="4619D5B8" w14:textId="77777777" w:rsidR="00CE6D82" w:rsidRPr="00D6264D" w:rsidRDefault="00CE6D82" w:rsidP="00CE6D82">
      <w:pPr>
        <w:rPr>
          <w:sz w:val="20"/>
          <w:szCs w:val="20"/>
        </w:rPr>
      </w:pPr>
    </w:p>
    <w:p w14:paraId="6828C643" w14:textId="77777777" w:rsidR="00CE6D82" w:rsidRPr="00D6264D" w:rsidRDefault="00CE6D82" w:rsidP="00CE6D82">
      <w:pPr>
        <w:rPr>
          <w:sz w:val="20"/>
          <w:szCs w:val="20"/>
        </w:rPr>
      </w:pPr>
    </w:p>
    <w:p w14:paraId="7F4AF10C" w14:textId="77777777" w:rsidR="00CE6D82" w:rsidRPr="00D6264D" w:rsidRDefault="00CE6D82" w:rsidP="00CE6D82">
      <w:pPr>
        <w:rPr>
          <w:sz w:val="20"/>
          <w:szCs w:val="20"/>
        </w:rPr>
      </w:pPr>
    </w:p>
    <w:p w14:paraId="790E4B19" w14:textId="77777777" w:rsidR="00CE6D82" w:rsidRPr="00D6264D" w:rsidRDefault="00CE6D82" w:rsidP="00CE6D82">
      <w:pPr>
        <w:rPr>
          <w:sz w:val="20"/>
          <w:szCs w:val="20"/>
        </w:rPr>
      </w:pPr>
    </w:p>
    <w:p w14:paraId="3463F418" w14:textId="77777777" w:rsidR="00CE6D82" w:rsidRPr="00D6264D" w:rsidRDefault="00CE6D82" w:rsidP="00CE6D82">
      <w:pPr>
        <w:rPr>
          <w:sz w:val="20"/>
          <w:szCs w:val="20"/>
        </w:rPr>
      </w:pPr>
    </w:p>
    <w:p w14:paraId="799819DA" w14:textId="77777777" w:rsidR="00CE6D82" w:rsidRPr="00D6264D" w:rsidRDefault="00CE6D82" w:rsidP="00CE6D82">
      <w:pPr>
        <w:rPr>
          <w:sz w:val="20"/>
          <w:szCs w:val="20"/>
        </w:rPr>
      </w:pPr>
    </w:p>
    <w:p w14:paraId="5B24B7EE" w14:textId="77777777" w:rsidR="00CE6D82" w:rsidRPr="00D6264D" w:rsidRDefault="00CE6D82" w:rsidP="00CE6D82">
      <w:pPr>
        <w:rPr>
          <w:sz w:val="20"/>
          <w:szCs w:val="20"/>
        </w:rPr>
      </w:pPr>
    </w:p>
    <w:p w14:paraId="2AB1097E" w14:textId="77777777" w:rsidR="00CE6D82" w:rsidRPr="00D6264D" w:rsidRDefault="00CE6D82" w:rsidP="00CE6D82">
      <w:pPr>
        <w:rPr>
          <w:sz w:val="20"/>
          <w:szCs w:val="20"/>
        </w:rPr>
      </w:pPr>
    </w:p>
    <w:p w14:paraId="64C5ED0E" w14:textId="77777777" w:rsidR="00CE6D82" w:rsidRPr="00D6264D" w:rsidRDefault="00CE6D82" w:rsidP="00CE6D82">
      <w:pPr>
        <w:rPr>
          <w:sz w:val="20"/>
          <w:szCs w:val="20"/>
        </w:rPr>
      </w:pPr>
    </w:p>
    <w:p w14:paraId="18241A77" w14:textId="77777777" w:rsidR="00CE6D82" w:rsidRPr="00D6264D" w:rsidRDefault="00CE6D82" w:rsidP="00CE6D82">
      <w:pPr>
        <w:rPr>
          <w:sz w:val="20"/>
          <w:szCs w:val="20"/>
        </w:rPr>
      </w:pPr>
    </w:p>
    <w:p w14:paraId="3C17FBAE" w14:textId="77777777" w:rsidR="00CE6D82" w:rsidRPr="00D6264D" w:rsidRDefault="00CE6D82" w:rsidP="00CE6D82">
      <w:pPr>
        <w:rPr>
          <w:sz w:val="20"/>
          <w:szCs w:val="20"/>
        </w:rPr>
      </w:pPr>
    </w:p>
    <w:p w14:paraId="7F1F21BE" w14:textId="77777777" w:rsidR="00CE6D82" w:rsidRPr="00D6264D" w:rsidRDefault="00CE6D82" w:rsidP="00CE6D82">
      <w:pPr>
        <w:rPr>
          <w:sz w:val="20"/>
          <w:szCs w:val="20"/>
        </w:rPr>
      </w:pPr>
    </w:p>
    <w:p w14:paraId="685E6690" w14:textId="77777777" w:rsidR="00CE6D82" w:rsidRPr="00D6264D" w:rsidRDefault="00CE6D82" w:rsidP="00CE6D82">
      <w:pPr>
        <w:rPr>
          <w:sz w:val="20"/>
          <w:szCs w:val="20"/>
        </w:rPr>
      </w:pPr>
    </w:p>
    <w:p w14:paraId="08919BED" w14:textId="77777777" w:rsidR="00CE6D82" w:rsidRPr="00D6264D" w:rsidRDefault="00CE6D82" w:rsidP="00CE6D82">
      <w:pPr>
        <w:rPr>
          <w:sz w:val="20"/>
          <w:szCs w:val="20"/>
        </w:rPr>
      </w:pPr>
    </w:p>
    <w:p w14:paraId="55177F01" w14:textId="77777777" w:rsidR="00CE6D82" w:rsidRPr="00D6264D" w:rsidRDefault="00CE6D82" w:rsidP="00CE6D82">
      <w:pPr>
        <w:rPr>
          <w:sz w:val="20"/>
          <w:szCs w:val="20"/>
        </w:rPr>
      </w:pPr>
    </w:p>
    <w:p w14:paraId="01703424" w14:textId="77777777" w:rsidR="00CE6D82" w:rsidRPr="00D6264D" w:rsidRDefault="00CE6D82" w:rsidP="00CE6D82">
      <w:pPr>
        <w:rPr>
          <w:sz w:val="20"/>
          <w:szCs w:val="20"/>
        </w:rPr>
      </w:pPr>
    </w:p>
    <w:p w14:paraId="488CF656" w14:textId="77777777" w:rsidR="00CE6D82" w:rsidRPr="00D6264D" w:rsidRDefault="00CE6D82" w:rsidP="00CE6D82">
      <w:pPr>
        <w:rPr>
          <w:sz w:val="20"/>
          <w:szCs w:val="20"/>
        </w:rPr>
      </w:pPr>
    </w:p>
    <w:p w14:paraId="62D30FFE" w14:textId="77777777" w:rsidR="00CE6D82" w:rsidRPr="00D6264D" w:rsidRDefault="00CE6D82" w:rsidP="00CE6D82">
      <w:pPr>
        <w:rPr>
          <w:sz w:val="20"/>
          <w:szCs w:val="20"/>
        </w:rPr>
      </w:pPr>
    </w:p>
    <w:p w14:paraId="561964E7" w14:textId="77777777" w:rsidR="00CE6D82" w:rsidRPr="00D6264D" w:rsidRDefault="00CE6D82" w:rsidP="00CE6D82">
      <w:pPr>
        <w:rPr>
          <w:sz w:val="20"/>
          <w:szCs w:val="20"/>
        </w:rPr>
      </w:pPr>
    </w:p>
    <w:p w14:paraId="2740E5C2" w14:textId="77777777" w:rsidR="00CE6D82" w:rsidRPr="00D6264D" w:rsidRDefault="00CE6D82" w:rsidP="00CE6D82">
      <w:pPr>
        <w:rPr>
          <w:sz w:val="20"/>
          <w:szCs w:val="20"/>
        </w:rPr>
      </w:pPr>
    </w:p>
    <w:p w14:paraId="7FBB1645" w14:textId="77777777" w:rsidR="00CE6D82" w:rsidRPr="00D6264D" w:rsidRDefault="00CE6D82" w:rsidP="00CE6D82">
      <w:pPr>
        <w:rPr>
          <w:sz w:val="20"/>
          <w:szCs w:val="20"/>
        </w:rPr>
      </w:pPr>
    </w:p>
    <w:p w14:paraId="47524A41" w14:textId="77777777" w:rsidR="00CE6D82" w:rsidRPr="00D6264D" w:rsidRDefault="00CE6D82" w:rsidP="00CE6D82">
      <w:pPr>
        <w:rPr>
          <w:sz w:val="20"/>
          <w:szCs w:val="20"/>
        </w:rPr>
      </w:pPr>
    </w:p>
    <w:p w14:paraId="3AF77CC0" w14:textId="77777777" w:rsidR="00CE6D82" w:rsidRPr="00D6264D" w:rsidRDefault="00CE6D82" w:rsidP="00CE6D82">
      <w:pPr>
        <w:rPr>
          <w:sz w:val="20"/>
          <w:szCs w:val="20"/>
        </w:rPr>
      </w:pPr>
    </w:p>
    <w:p w14:paraId="4379A31F" w14:textId="7247343C" w:rsidR="00CE6D82" w:rsidRDefault="00CE6D82" w:rsidP="00CE6D82">
      <w:pPr>
        <w:rPr>
          <w:sz w:val="20"/>
          <w:szCs w:val="20"/>
        </w:rPr>
      </w:pPr>
    </w:p>
    <w:p w14:paraId="30ABC41B" w14:textId="3427A4B3" w:rsidR="00090B05" w:rsidRDefault="00090B05" w:rsidP="00CE6D82">
      <w:pPr>
        <w:rPr>
          <w:sz w:val="20"/>
          <w:szCs w:val="20"/>
        </w:rPr>
      </w:pPr>
    </w:p>
    <w:p w14:paraId="6FE62477" w14:textId="6B11E755" w:rsidR="00090B05" w:rsidRDefault="00090B05" w:rsidP="00CE6D82">
      <w:pPr>
        <w:rPr>
          <w:sz w:val="20"/>
          <w:szCs w:val="20"/>
        </w:rPr>
      </w:pPr>
    </w:p>
    <w:p w14:paraId="28E49CB2" w14:textId="655C1308" w:rsidR="00090B05" w:rsidRDefault="00090B05" w:rsidP="00CE6D82">
      <w:pPr>
        <w:rPr>
          <w:sz w:val="20"/>
          <w:szCs w:val="20"/>
        </w:rPr>
      </w:pPr>
    </w:p>
    <w:p w14:paraId="185306DB" w14:textId="443AB715" w:rsidR="00090B05" w:rsidRDefault="00090B05" w:rsidP="00CE6D82">
      <w:pPr>
        <w:rPr>
          <w:sz w:val="20"/>
          <w:szCs w:val="20"/>
        </w:rPr>
      </w:pPr>
    </w:p>
    <w:p w14:paraId="1B8E6AF6" w14:textId="41AA1A09" w:rsidR="00090B05" w:rsidRDefault="00090B05" w:rsidP="00CE6D82">
      <w:pPr>
        <w:rPr>
          <w:sz w:val="20"/>
          <w:szCs w:val="20"/>
        </w:rPr>
      </w:pPr>
    </w:p>
    <w:p w14:paraId="35B5ADBA" w14:textId="15D685F9" w:rsidR="00090B05" w:rsidRDefault="00090B05" w:rsidP="00CE6D82">
      <w:pPr>
        <w:rPr>
          <w:sz w:val="20"/>
          <w:szCs w:val="20"/>
        </w:rPr>
      </w:pPr>
    </w:p>
    <w:p w14:paraId="61DE6D48" w14:textId="2D135C77" w:rsidR="00090B05" w:rsidRDefault="00090B05" w:rsidP="00CE6D82">
      <w:pPr>
        <w:rPr>
          <w:sz w:val="20"/>
          <w:szCs w:val="20"/>
        </w:rPr>
      </w:pPr>
    </w:p>
    <w:p w14:paraId="5ACF1DFE" w14:textId="56BE6E2B" w:rsidR="00090B05" w:rsidRDefault="00090B05" w:rsidP="00CE6D82">
      <w:pPr>
        <w:rPr>
          <w:sz w:val="20"/>
          <w:szCs w:val="20"/>
        </w:rPr>
      </w:pPr>
    </w:p>
    <w:p w14:paraId="629539BE" w14:textId="11D50ADD" w:rsidR="00090B05" w:rsidRDefault="00090B05" w:rsidP="00CE6D82">
      <w:pPr>
        <w:rPr>
          <w:sz w:val="20"/>
          <w:szCs w:val="20"/>
        </w:rPr>
      </w:pPr>
    </w:p>
    <w:p w14:paraId="350E75C9" w14:textId="06C96E06" w:rsidR="00090B05" w:rsidRDefault="00090B05" w:rsidP="00CE6D82">
      <w:pPr>
        <w:rPr>
          <w:sz w:val="20"/>
          <w:szCs w:val="20"/>
        </w:rPr>
      </w:pPr>
    </w:p>
    <w:p w14:paraId="788E9306" w14:textId="10AB4BE3" w:rsidR="00090B05" w:rsidRDefault="00090B05" w:rsidP="00CE6D82">
      <w:pPr>
        <w:rPr>
          <w:sz w:val="20"/>
          <w:szCs w:val="20"/>
        </w:rPr>
      </w:pPr>
    </w:p>
    <w:p w14:paraId="168AFCF0" w14:textId="6D1642E0" w:rsidR="00090B05" w:rsidRDefault="00090B05" w:rsidP="00CE6D82">
      <w:pPr>
        <w:rPr>
          <w:sz w:val="20"/>
          <w:szCs w:val="20"/>
        </w:rPr>
      </w:pPr>
    </w:p>
    <w:p w14:paraId="0A10745A" w14:textId="77777777" w:rsidR="00090B05" w:rsidRPr="00D6264D" w:rsidRDefault="00090B05" w:rsidP="00CE6D82">
      <w:pPr>
        <w:rPr>
          <w:sz w:val="20"/>
          <w:szCs w:val="20"/>
        </w:rPr>
      </w:pPr>
    </w:p>
    <w:p w14:paraId="2C73C025" w14:textId="77777777" w:rsidR="00CE6D82" w:rsidRPr="00D6264D" w:rsidRDefault="00CE6D82" w:rsidP="00CE6D82">
      <w:pPr>
        <w:rPr>
          <w:sz w:val="20"/>
          <w:szCs w:val="20"/>
        </w:rPr>
      </w:pPr>
    </w:p>
    <w:p w14:paraId="6F9F03C9" w14:textId="77777777" w:rsidR="00CE6D82" w:rsidRPr="00D6264D" w:rsidRDefault="00CE6D82" w:rsidP="00CE6D82">
      <w:pPr>
        <w:rPr>
          <w:sz w:val="20"/>
          <w:szCs w:val="20"/>
        </w:rPr>
      </w:pPr>
    </w:p>
    <w:p w14:paraId="426126A3" w14:textId="77777777" w:rsidR="00CE6D82" w:rsidRPr="00D6264D" w:rsidRDefault="00CE6D82" w:rsidP="00CE6D82">
      <w:pPr>
        <w:rPr>
          <w:sz w:val="20"/>
          <w:szCs w:val="20"/>
        </w:rPr>
      </w:pPr>
    </w:p>
    <w:p w14:paraId="2414155B" w14:textId="77777777" w:rsidR="00CE6D82" w:rsidRPr="00D6264D" w:rsidRDefault="00CE6D82" w:rsidP="00CE6D82">
      <w:pPr>
        <w:pStyle w:val="05-ODST-3"/>
        <w:numPr>
          <w:ilvl w:val="0"/>
          <w:numId w:val="0"/>
        </w:numPr>
        <w:ind w:left="1134" w:hanging="850"/>
        <w:rPr>
          <w:sz w:val="20"/>
          <w:szCs w:val="20"/>
        </w:rPr>
      </w:pPr>
      <w:r w:rsidRPr="00D6264D">
        <w:rPr>
          <w:sz w:val="20"/>
          <w:szCs w:val="20"/>
        </w:rPr>
        <w:t xml:space="preserve">Příloha č. </w:t>
      </w:r>
      <w:proofErr w:type="gramStart"/>
      <w:r w:rsidRPr="00D6264D">
        <w:rPr>
          <w:sz w:val="20"/>
          <w:szCs w:val="20"/>
        </w:rPr>
        <w:t>4  -</w:t>
      </w:r>
      <w:proofErr w:type="gramEnd"/>
      <w:r w:rsidRPr="00D6264D">
        <w:rPr>
          <w:sz w:val="20"/>
          <w:szCs w:val="20"/>
        </w:rPr>
        <w:t xml:space="preserve"> Čestné prohlášení o nepodléhání omezujícím opatřením</w:t>
      </w:r>
    </w:p>
    <w:p w14:paraId="31840B3E" w14:textId="77777777" w:rsidR="00CE6D82" w:rsidRPr="00D6264D" w:rsidRDefault="00CE6D82" w:rsidP="00CE6D82">
      <w:pPr>
        <w:rPr>
          <w:sz w:val="20"/>
          <w:szCs w:val="20"/>
        </w:rPr>
      </w:pPr>
    </w:p>
    <w:p w14:paraId="31B0126E" w14:textId="77777777" w:rsidR="00CE6D82" w:rsidRPr="00D6264D" w:rsidRDefault="00CE6D82" w:rsidP="00CE6D82">
      <w:pPr>
        <w:pStyle w:val="Odstavecseseznamem"/>
        <w:spacing w:before="120" w:after="240" w:line="276" w:lineRule="auto"/>
        <w:ind w:left="425"/>
        <w:jc w:val="center"/>
        <w:rPr>
          <w:b/>
          <w:bCs/>
          <w:sz w:val="20"/>
          <w:szCs w:val="20"/>
          <w:u w:val="single"/>
        </w:rPr>
      </w:pPr>
      <w:r w:rsidRPr="00D6264D">
        <w:rPr>
          <w:b/>
          <w:bCs/>
          <w:sz w:val="20"/>
          <w:szCs w:val="20"/>
          <w:u w:val="single"/>
        </w:rPr>
        <w:t>Čestné prohlášení o nepodléhání omezujícím opatřením</w:t>
      </w:r>
    </w:p>
    <w:p w14:paraId="4ABFD5AF" w14:textId="77777777" w:rsidR="00CE6D82" w:rsidRPr="00D6264D" w:rsidRDefault="00CE6D82" w:rsidP="00CE6D82">
      <w:pPr>
        <w:rPr>
          <w:sz w:val="20"/>
          <w:szCs w:val="20"/>
        </w:rPr>
      </w:pPr>
      <w:r w:rsidRPr="00D6264D">
        <w:rPr>
          <w:sz w:val="20"/>
          <w:szCs w:val="20"/>
        </w:rPr>
        <w:t>Pro účely podání nabídky v zadávacím řízení na veřejnou zakázku s názvem</w:t>
      </w:r>
      <w:r w:rsidRPr="00D6264D" w:rsidDel="00D5139A">
        <w:rPr>
          <w:sz w:val="20"/>
          <w:szCs w:val="20"/>
        </w:rPr>
        <w:t xml:space="preserve"> </w:t>
      </w:r>
    </w:p>
    <w:p w14:paraId="3C757E9B" w14:textId="77777777" w:rsidR="00CE6D82" w:rsidRPr="00D6264D" w:rsidRDefault="00CE6D82" w:rsidP="00CE6D82">
      <w:pPr>
        <w:spacing w:line="276" w:lineRule="auto"/>
        <w:rPr>
          <w:b/>
          <w:sz w:val="20"/>
          <w:szCs w:val="20"/>
        </w:rPr>
      </w:pPr>
      <w:r w:rsidRPr="00D6264D">
        <w:rPr>
          <w:sz w:val="20"/>
          <w:szCs w:val="20"/>
        </w:rPr>
        <w:t xml:space="preserve">„Část 1 „Rámcová dohoda na dodávky armaturních šachet“ </w:t>
      </w:r>
      <w:proofErr w:type="gramStart"/>
      <w:r w:rsidRPr="00D6264D">
        <w:rPr>
          <w:sz w:val="20"/>
          <w:szCs w:val="20"/>
        </w:rPr>
        <w:t>a  Část</w:t>
      </w:r>
      <w:proofErr w:type="gramEnd"/>
      <w:r w:rsidRPr="00D6264D">
        <w:rPr>
          <w:sz w:val="20"/>
          <w:szCs w:val="20"/>
        </w:rPr>
        <w:t xml:space="preserve"> 2  „Rámcová dohoda na dodávky  </w:t>
      </w:r>
      <w:proofErr w:type="spellStart"/>
      <w:r w:rsidRPr="00D6264D">
        <w:rPr>
          <w:sz w:val="20"/>
          <w:szCs w:val="20"/>
        </w:rPr>
        <w:t>elektrodomků</w:t>
      </w:r>
      <w:proofErr w:type="spellEnd"/>
      <w:r w:rsidRPr="00D6264D">
        <w:rPr>
          <w:sz w:val="20"/>
          <w:szCs w:val="20"/>
        </w:rPr>
        <w:t>“</w:t>
      </w:r>
      <w:r w:rsidRPr="00D6264D">
        <w:rPr>
          <w:color w:val="000000"/>
          <w:sz w:val="20"/>
          <w:szCs w:val="20"/>
        </w:rPr>
        <w:t xml:space="preserve">, IČO: </w:t>
      </w:r>
      <w:r w:rsidRPr="00D6264D">
        <w:rPr>
          <w:bCs/>
          <w:color w:val="000000"/>
          <w:sz w:val="20"/>
          <w:szCs w:val="20"/>
        </w:rPr>
        <w:t>60193531</w:t>
      </w:r>
      <w:r w:rsidRPr="00D6264D">
        <w:rPr>
          <w:color w:val="000000"/>
          <w:sz w:val="20"/>
          <w:szCs w:val="20"/>
        </w:rPr>
        <w:t xml:space="preserve">, se sídlem </w:t>
      </w:r>
      <w:r w:rsidRPr="00D6264D">
        <w:rPr>
          <w:bCs/>
          <w:color w:val="000000"/>
          <w:sz w:val="20"/>
          <w:szCs w:val="20"/>
        </w:rPr>
        <w:t>Dělnická 213/12, Holešovice, 170 00 Praha 7</w:t>
      </w:r>
      <w:r w:rsidRPr="00D6264D">
        <w:rPr>
          <w:color w:val="000000"/>
          <w:sz w:val="20"/>
          <w:szCs w:val="20"/>
        </w:rPr>
        <w:t xml:space="preserve">, ve smyslu </w:t>
      </w:r>
      <w:proofErr w:type="spellStart"/>
      <w:r w:rsidRPr="00D6264D">
        <w:rPr>
          <w:color w:val="000000"/>
          <w:sz w:val="20"/>
          <w:szCs w:val="20"/>
        </w:rPr>
        <w:t>ust</w:t>
      </w:r>
      <w:proofErr w:type="spellEnd"/>
      <w:r w:rsidRPr="00D6264D">
        <w:rPr>
          <w:color w:val="000000"/>
          <w:sz w:val="20"/>
          <w:szCs w:val="20"/>
        </w:rPr>
        <w:t>. § 4 odst. 5 zákona č. 134/2016 Sb., o zadávání veřejných zakázek, ve znění pozdějších předpisů.</w:t>
      </w:r>
    </w:p>
    <w:p w14:paraId="0286C698" w14:textId="77777777" w:rsidR="00CE6D82" w:rsidRPr="00D6264D" w:rsidRDefault="00CE6D82" w:rsidP="00CE6D82">
      <w:pPr>
        <w:autoSpaceDE w:val="0"/>
        <w:autoSpaceDN w:val="0"/>
        <w:adjustRightInd w:val="0"/>
        <w:spacing w:line="276" w:lineRule="auto"/>
        <w:rPr>
          <w:b/>
          <w:bCs/>
          <w:color w:val="000000"/>
          <w:sz w:val="20"/>
          <w:szCs w:val="20"/>
        </w:rPr>
      </w:pPr>
    </w:p>
    <w:p w14:paraId="077D773C" w14:textId="77777777" w:rsidR="00CE6D82" w:rsidRPr="00D6264D" w:rsidRDefault="00CE6D82" w:rsidP="00CE6D82">
      <w:pPr>
        <w:autoSpaceDE w:val="0"/>
        <w:autoSpaceDN w:val="0"/>
        <w:adjustRightInd w:val="0"/>
        <w:spacing w:line="276" w:lineRule="auto"/>
        <w:rPr>
          <w:i/>
          <w:color w:val="000000"/>
          <w:sz w:val="20"/>
          <w:szCs w:val="20"/>
        </w:rPr>
      </w:pPr>
      <w:r w:rsidRPr="00D6264D">
        <w:rPr>
          <w:color w:val="000000"/>
          <w:sz w:val="20"/>
          <w:szCs w:val="20"/>
        </w:rPr>
        <w:t>O</w:t>
      </w:r>
      <w:r w:rsidRPr="00D6264D">
        <w:rPr>
          <w:iCs/>
          <w:color w:val="000000"/>
          <w:sz w:val="20"/>
          <w:szCs w:val="20"/>
        </w:rPr>
        <w:t>bchodní firma:</w:t>
      </w:r>
      <w:r w:rsidRPr="00D6264D">
        <w:rPr>
          <w:i/>
          <w:color w:val="000000"/>
          <w:sz w:val="20"/>
          <w:szCs w:val="20"/>
        </w:rPr>
        <w:t xml:space="preserve"> </w:t>
      </w:r>
      <w:r w:rsidRPr="00D6264D">
        <w:rPr>
          <w:sz w:val="20"/>
          <w:szCs w:val="20"/>
          <w:highlight w:val="yellow"/>
        </w:rPr>
        <w:t>[</w:t>
      </w:r>
      <w:r w:rsidRPr="00D6264D">
        <w:rPr>
          <w:b/>
          <w:bCs/>
          <w:sz w:val="20"/>
          <w:szCs w:val="20"/>
          <w:highlight w:val="yellow"/>
        </w:rPr>
        <w:t>DOPLNÍ DODAVATEL</w:t>
      </w:r>
      <w:r w:rsidRPr="00D6264D">
        <w:rPr>
          <w:sz w:val="20"/>
          <w:szCs w:val="20"/>
          <w:highlight w:val="yellow"/>
        </w:rPr>
        <w:t>]</w:t>
      </w:r>
      <w:r w:rsidRPr="00D6264D">
        <w:rPr>
          <w:sz w:val="20"/>
          <w:szCs w:val="20"/>
        </w:rPr>
        <w:t xml:space="preserve">  </w:t>
      </w:r>
    </w:p>
    <w:p w14:paraId="7353ED3F" w14:textId="77777777" w:rsidR="00CE6D82" w:rsidRPr="00D6264D" w:rsidRDefault="00CE6D82" w:rsidP="00CE6D82">
      <w:pPr>
        <w:autoSpaceDE w:val="0"/>
        <w:autoSpaceDN w:val="0"/>
        <w:adjustRightInd w:val="0"/>
        <w:spacing w:line="276" w:lineRule="auto"/>
        <w:rPr>
          <w:sz w:val="20"/>
          <w:szCs w:val="20"/>
        </w:rPr>
      </w:pPr>
      <w:r w:rsidRPr="00D6264D">
        <w:rPr>
          <w:color w:val="000000"/>
          <w:sz w:val="20"/>
          <w:szCs w:val="20"/>
        </w:rPr>
        <w:t>IČO:</w:t>
      </w:r>
      <w:r w:rsidRPr="00D6264D">
        <w:rPr>
          <w:sz w:val="20"/>
          <w:szCs w:val="20"/>
        </w:rPr>
        <w:t xml:space="preserve"> </w:t>
      </w:r>
      <w:r w:rsidRPr="00D6264D">
        <w:rPr>
          <w:sz w:val="20"/>
          <w:szCs w:val="20"/>
          <w:highlight w:val="yellow"/>
        </w:rPr>
        <w:t>[DOPLNÍ DODAVATEL]</w:t>
      </w:r>
      <w:r w:rsidRPr="00D6264D">
        <w:rPr>
          <w:sz w:val="20"/>
          <w:szCs w:val="20"/>
        </w:rPr>
        <w:t xml:space="preserve">,    </w:t>
      </w:r>
    </w:p>
    <w:p w14:paraId="75C18069" w14:textId="77777777" w:rsidR="00CE6D82" w:rsidRPr="00D6264D" w:rsidRDefault="00CE6D82" w:rsidP="00CE6D82">
      <w:pPr>
        <w:autoSpaceDE w:val="0"/>
        <w:autoSpaceDN w:val="0"/>
        <w:adjustRightInd w:val="0"/>
        <w:spacing w:line="276" w:lineRule="auto"/>
        <w:rPr>
          <w:sz w:val="20"/>
          <w:szCs w:val="20"/>
        </w:rPr>
      </w:pPr>
      <w:r w:rsidRPr="00D6264D">
        <w:rPr>
          <w:color w:val="000000"/>
          <w:sz w:val="20"/>
          <w:szCs w:val="20"/>
        </w:rPr>
        <w:t>se sídlem</w:t>
      </w:r>
      <w:r w:rsidRPr="00D6264D">
        <w:rPr>
          <w:color w:val="000000"/>
          <w:sz w:val="20"/>
          <w:szCs w:val="20"/>
        </w:rPr>
        <w:softHyphen/>
      </w:r>
      <w:r w:rsidRPr="00D6264D">
        <w:rPr>
          <w:color w:val="000000"/>
          <w:sz w:val="20"/>
          <w:szCs w:val="20"/>
        </w:rPr>
        <w:softHyphen/>
        <w:t xml:space="preserve"> </w:t>
      </w:r>
      <w:r w:rsidRPr="00D6264D">
        <w:rPr>
          <w:sz w:val="20"/>
          <w:szCs w:val="20"/>
          <w:highlight w:val="yellow"/>
        </w:rPr>
        <w:t>[DOPLNÍ DODAVATEL]</w:t>
      </w:r>
      <w:r w:rsidRPr="00D6264D">
        <w:rPr>
          <w:sz w:val="20"/>
          <w:szCs w:val="20"/>
        </w:rPr>
        <w:t xml:space="preserve">,  </w:t>
      </w:r>
    </w:p>
    <w:p w14:paraId="1B683ADA" w14:textId="77777777" w:rsidR="00CE6D82" w:rsidRPr="00D6264D" w:rsidRDefault="00CE6D82" w:rsidP="00CE6D82">
      <w:pPr>
        <w:autoSpaceDE w:val="0"/>
        <w:autoSpaceDN w:val="0"/>
        <w:adjustRightInd w:val="0"/>
        <w:spacing w:line="276" w:lineRule="auto"/>
        <w:rPr>
          <w:sz w:val="20"/>
          <w:szCs w:val="20"/>
          <w:highlight w:val="yellow"/>
        </w:rPr>
      </w:pPr>
      <w:r w:rsidRPr="00D6264D">
        <w:rPr>
          <w:sz w:val="20"/>
          <w:szCs w:val="20"/>
        </w:rPr>
        <w:t xml:space="preserve">Údaje o zápisu ve veřejném </w:t>
      </w:r>
      <w:proofErr w:type="gramStart"/>
      <w:r w:rsidRPr="00D6264D">
        <w:rPr>
          <w:sz w:val="20"/>
          <w:szCs w:val="20"/>
        </w:rPr>
        <w:t>rejstříku  [</w:t>
      </w:r>
      <w:proofErr w:type="gramEnd"/>
      <w:r w:rsidRPr="00D6264D">
        <w:rPr>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uvedena ]</w:t>
      </w:r>
    </w:p>
    <w:p w14:paraId="08A676AB" w14:textId="77777777" w:rsidR="00CE6D82" w:rsidRPr="00D6264D" w:rsidRDefault="00CE6D82" w:rsidP="00CE6D82">
      <w:pPr>
        <w:autoSpaceDE w:val="0"/>
        <w:autoSpaceDN w:val="0"/>
        <w:adjustRightInd w:val="0"/>
        <w:spacing w:line="276" w:lineRule="auto"/>
        <w:rPr>
          <w:color w:val="000000"/>
          <w:sz w:val="20"/>
          <w:szCs w:val="20"/>
        </w:rPr>
      </w:pPr>
      <w:r w:rsidRPr="00D6264D">
        <w:rPr>
          <w:sz w:val="20"/>
          <w:szCs w:val="20"/>
        </w:rPr>
        <w:t xml:space="preserve">společnost zapsaná v obchodním rejstříku vedeném: </w:t>
      </w:r>
      <w:r w:rsidRPr="00D6264D">
        <w:rPr>
          <w:sz w:val="20"/>
          <w:szCs w:val="20"/>
          <w:highlight w:val="yellow"/>
        </w:rPr>
        <w:t>[DOPLNÍ DODAVATEL]</w:t>
      </w:r>
    </w:p>
    <w:p w14:paraId="75233DCF" w14:textId="77777777" w:rsidR="00CE6D82" w:rsidRPr="00D6264D" w:rsidRDefault="00CE6D82" w:rsidP="00CE6D82">
      <w:pPr>
        <w:autoSpaceDE w:val="0"/>
        <w:autoSpaceDN w:val="0"/>
        <w:adjustRightInd w:val="0"/>
        <w:spacing w:line="276" w:lineRule="auto"/>
        <w:rPr>
          <w:color w:val="000000"/>
          <w:sz w:val="20"/>
          <w:szCs w:val="20"/>
        </w:rPr>
      </w:pPr>
      <w:r w:rsidRPr="00D6264D">
        <w:rPr>
          <w:color w:val="000000"/>
          <w:sz w:val="20"/>
          <w:szCs w:val="20"/>
        </w:rPr>
        <w:t xml:space="preserve">pod </w:t>
      </w:r>
      <w:proofErr w:type="spellStart"/>
      <w:r w:rsidRPr="00D6264D">
        <w:rPr>
          <w:color w:val="000000"/>
          <w:sz w:val="20"/>
          <w:szCs w:val="20"/>
        </w:rPr>
        <w:t>sp</w:t>
      </w:r>
      <w:proofErr w:type="spellEnd"/>
      <w:r w:rsidRPr="00D6264D">
        <w:rPr>
          <w:color w:val="000000"/>
          <w:sz w:val="20"/>
          <w:szCs w:val="20"/>
        </w:rPr>
        <w:t xml:space="preserve">. zn. </w:t>
      </w:r>
      <w:r w:rsidRPr="00D6264D">
        <w:rPr>
          <w:sz w:val="20"/>
          <w:szCs w:val="20"/>
          <w:highlight w:val="yellow"/>
        </w:rPr>
        <w:t>[DOPLNÍ DODAVATEL]</w:t>
      </w:r>
    </w:p>
    <w:p w14:paraId="6407172C" w14:textId="77777777" w:rsidR="00CE6D82" w:rsidRPr="00D6264D" w:rsidRDefault="00CE6D82" w:rsidP="00CE6D82">
      <w:pPr>
        <w:autoSpaceDE w:val="0"/>
        <w:autoSpaceDN w:val="0"/>
        <w:adjustRightInd w:val="0"/>
        <w:spacing w:after="240" w:line="276" w:lineRule="auto"/>
        <w:rPr>
          <w:sz w:val="20"/>
          <w:szCs w:val="20"/>
        </w:rPr>
      </w:pPr>
      <w:r w:rsidRPr="00D6264D">
        <w:rPr>
          <w:iCs/>
          <w:color w:val="000000"/>
          <w:sz w:val="20"/>
          <w:szCs w:val="20"/>
        </w:rPr>
        <w:t>zastoupená</w:t>
      </w:r>
      <w:r w:rsidRPr="00D6264D">
        <w:rPr>
          <w:color w:val="000000"/>
          <w:sz w:val="20"/>
          <w:szCs w:val="20"/>
        </w:rPr>
        <w:t xml:space="preserve"> </w:t>
      </w:r>
      <w:r w:rsidRPr="00D6264D">
        <w:rPr>
          <w:sz w:val="20"/>
          <w:szCs w:val="20"/>
          <w:highlight w:val="yellow"/>
        </w:rPr>
        <w:t>[DOPLNÍ DODAVATEL]</w:t>
      </w:r>
    </w:p>
    <w:p w14:paraId="7F10DF41" w14:textId="77777777" w:rsidR="00CE6D82" w:rsidRPr="00D6264D" w:rsidRDefault="00CE6D82" w:rsidP="00CE6D82">
      <w:pPr>
        <w:autoSpaceDE w:val="0"/>
        <w:autoSpaceDN w:val="0"/>
        <w:adjustRightInd w:val="0"/>
        <w:spacing w:after="120" w:line="276" w:lineRule="auto"/>
        <w:rPr>
          <w:color w:val="000000"/>
          <w:sz w:val="20"/>
          <w:szCs w:val="20"/>
        </w:rPr>
      </w:pPr>
      <w:r w:rsidRPr="00D6264D">
        <w:rPr>
          <w:color w:val="000000"/>
          <w:sz w:val="20"/>
          <w:szCs w:val="20"/>
        </w:rPr>
        <w:t>(dále jen „</w:t>
      </w:r>
      <w:r w:rsidRPr="00D6264D">
        <w:rPr>
          <w:b/>
          <w:bCs/>
          <w:color w:val="000000"/>
          <w:sz w:val="20"/>
          <w:szCs w:val="20"/>
        </w:rPr>
        <w:t>Dodavatel</w:t>
      </w:r>
      <w:r w:rsidRPr="00D6264D">
        <w:rPr>
          <w:color w:val="000000"/>
          <w:sz w:val="20"/>
          <w:szCs w:val="20"/>
        </w:rPr>
        <w:t>“)</w:t>
      </w:r>
    </w:p>
    <w:p w14:paraId="4551AC83" w14:textId="77777777" w:rsidR="00CE6D82" w:rsidRPr="00D6264D" w:rsidRDefault="00CE6D82" w:rsidP="00CE6D82">
      <w:pPr>
        <w:autoSpaceDE w:val="0"/>
        <w:autoSpaceDN w:val="0"/>
        <w:adjustRightInd w:val="0"/>
        <w:spacing w:before="120" w:after="240" w:line="276" w:lineRule="auto"/>
        <w:jc w:val="center"/>
        <w:rPr>
          <w:color w:val="000000"/>
          <w:sz w:val="20"/>
          <w:szCs w:val="20"/>
        </w:rPr>
      </w:pPr>
      <w:r w:rsidRPr="00D6264D">
        <w:rPr>
          <w:b/>
          <w:bCs/>
          <w:color w:val="000000"/>
          <w:sz w:val="20"/>
          <w:szCs w:val="20"/>
        </w:rPr>
        <w:t>čestně prohlašuje, že</w:t>
      </w:r>
    </w:p>
    <w:p w14:paraId="6953E6A5" w14:textId="77777777"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2C4259A" w14:textId="77777777"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 xml:space="preserve">Dodržuje požadavky sankcí EU stanovené s ohledem k činnostem Ruské federace destabilizující situaci na Ukrajině v aktuálním znění, zejména: </w:t>
      </w:r>
    </w:p>
    <w:p w14:paraId="49E360BB" w14:textId="77777777" w:rsidR="00CE6D82" w:rsidRPr="00D6264D" w:rsidRDefault="00CE6D82" w:rsidP="00CE6D82">
      <w:pPr>
        <w:pStyle w:val="Odstavecseseznamem"/>
        <w:numPr>
          <w:ilvl w:val="1"/>
          <w:numId w:val="39"/>
        </w:numPr>
        <w:suppressAutoHyphens/>
        <w:autoSpaceDN w:val="0"/>
        <w:spacing w:after="120" w:line="276" w:lineRule="auto"/>
        <w:contextualSpacing w:val="0"/>
        <w:jc w:val="both"/>
        <w:textAlignment w:val="baseline"/>
        <w:rPr>
          <w:sz w:val="20"/>
          <w:szCs w:val="20"/>
        </w:rPr>
      </w:pPr>
      <w:r w:rsidRPr="00D6264D">
        <w:rPr>
          <w:sz w:val="20"/>
          <w:szCs w:val="20"/>
        </w:rPr>
        <w:t xml:space="preserve">Nařízení Rady (EU) č. 208/2014 ze dne 5. března 2014, o omezujících opatřeních vůči některým osobám, subjektům a orgánům vzhledem k situaci na Ukrajině; </w:t>
      </w:r>
    </w:p>
    <w:p w14:paraId="3302D354" w14:textId="77777777" w:rsidR="00CE6D82" w:rsidRPr="00D6264D" w:rsidRDefault="00CE6D82" w:rsidP="00CE6D82">
      <w:pPr>
        <w:pStyle w:val="Odstavecseseznamem"/>
        <w:numPr>
          <w:ilvl w:val="1"/>
          <w:numId w:val="39"/>
        </w:numPr>
        <w:suppressAutoHyphens/>
        <w:autoSpaceDN w:val="0"/>
        <w:spacing w:after="120" w:line="276" w:lineRule="auto"/>
        <w:contextualSpacing w:val="0"/>
        <w:jc w:val="both"/>
        <w:textAlignment w:val="baseline"/>
        <w:rPr>
          <w:sz w:val="20"/>
          <w:szCs w:val="20"/>
        </w:rPr>
      </w:pPr>
      <w:r w:rsidRPr="00D6264D">
        <w:rPr>
          <w:sz w:val="20"/>
          <w:szCs w:val="20"/>
        </w:rPr>
        <w:t xml:space="preserve">Nařízení Rady (EU) č. 269/2014 ze dne 17. března 2014, o omezujících opatřeních vzhledem k činnostem narušujícím nebo ohrožujícím územní celistvost, svrchovanost a nezávislost Ukrajiny; </w:t>
      </w:r>
    </w:p>
    <w:p w14:paraId="0E721EDA" w14:textId="77777777" w:rsidR="00CE6D82" w:rsidRPr="00D6264D" w:rsidRDefault="00CE6D82" w:rsidP="00CE6D82">
      <w:pPr>
        <w:pStyle w:val="Odstavecseseznamem"/>
        <w:numPr>
          <w:ilvl w:val="1"/>
          <w:numId w:val="39"/>
        </w:numPr>
        <w:suppressAutoHyphens/>
        <w:autoSpaceDN w:val="0"/>
        <w:spacing w:after="120" w:line="276" w:lineRule="auto"/>
        <w:contextualSpacing w:val="0"/>
        <w:jc w:val="both"/>
        <w:textAlignment w:val="baseline"/>
        <w:rPr>
          <w:sz w:val="20"/>
          <w:szCs w:val="20"/>
        </w:rPr>
      </w:pPr>
      <w:r w:rsidRPr="00D6264D">
        <w:rPr>
          <w:sz w:val="20"/>
          <w:szCs w:val="20"/>
        </w:rPr>
        <w:t xml:space="preserve">Nařízení Rady (EU) 692/2014 ze dne 23. června 2014, o omezeních dovozu zboží pocházejícího z Krymu nebo ze Sevastopolu do Unie v reakci na jejich protiprávní anexi; </w:t>
      </w:r>
    </w:p>
    <w:p w14:paraId="4B1642CC" w14:textId="77777777" w:rsidR="00CE6D82" w:rsidRPr="00D6264D" w:rsidRDefault="00CE6D82" w:rsidP="00CE6D82">
      <w:pPr>
        <w:pStyle w:val="Odstavecseseznamem"/>
        <w:numPr>
          <w:ilvl w:val="1"/>
          <w:numId w:val="39"/>
        </w:numPr>
        <w:suppressAutoHyphens/>
        <w:autoSpaceDN w:val="0"/>
        <w:spacing w:after="120" w:line="276" w:lineRule="auto"/>
        <w:contextualSpacing w:val="0"/>
        <w:jc w:val="both"/>
        <w:textAlignment w:val="baseline"/>
        <w:rPr>
          <w:sz w:val="20"/>
          <w:szCs w:val="20"/>
        </w:rPr>
      </w:pPr>
      <w:r w:rsidRPr="00D6264D">
        <w:rPr>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300D6F64" w14:textId="77777777"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Dodavatel není státním příslušníkem Ruské federace ani fyzickou či právnickou osobou, subjektem nebo orgánem usazeným (se sídlem) v Ruské federaci;</w:t>
      </w:r>
    </w:p>
    <w:p w14:paraId="0E771CA8" w14:textId="5508FF8F"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 xml:space="preserve">Dodavatel není právnickou osobou, subjektem nebo orgánem, které jsou přímo nebo nepřímo vlastněny z více než 50 </w:t>
      </w:r>
      <w:proofErr w:type="gramStart"/>
      <w:r w:rsidRPr="00D6264D">
        <w:rPr>
          <w:sz w:val="20"/>
          <w:szCs w:val="20"/>
        </w:rPr>
        <w:t>%  některým</w:t>
      </w:r>
      <w:proofErr w:type="gramEnd"/>
      <w:r w:rsidRPr="00D6264D">
        <w:rPr>
          <w:sz w:val="20"/>
          <w:szCs w:val="20"/>
        </w:rPr>
        <w:t xml:space="preserve"> ze subjektů uvedených v písmenu </w:t>
      </w:r>
      <w:r w:rsidR="000E0619" w:rsidRPr="00D6264D">
        <w:rPr>
          <w:sz w:val="20"/>
          <w:szCs w:val="20"/>
        </w:rPr>
        <w:t>c)</w:t>
      </w:r>
      <w:r w:rsidRPr="00D6264D">
        <w:rPr>
          <w:sz w:val="20"/>
          <w:szCs w:val="20"/>
        </w:rPr>
        <w:t xml:space="preserve"> tohoto čestného prohlášení;</w:t>
      </w:r>
    </w:p>
    <w:p w14:paraId="0A931DE5" w14:textId="10286E42"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 xml:space="preserve">není a ani jeho statutární zástupci </w:t>
      </w:r>
      <w:proofErr w:type="gramStart"/>
      <w:r w:rsidRPr="00D6264D">
        <w:rPr>
          <w:sz w:val="20"/>
          <w:szCs w:val="20"/>
        </w:rPr>
        <w:t>nejsou  fyzickou</w:t>
      </w:r>
      <w:proofErr w:type="gramEnd"/>
      <w:r w:rsidRPr="00D6264D">
        <w:rPr>
          <w:sz w:val="20"/>
          <w:szCs w:val="20"/>
        </w:rPr>
        <w:t xml:space="preserve"> nebo právnickou osobou, subjektem nebo orgánem jednajícím jménem nebo na pokyn subjektu uvedeného v písmenu </w:t>
      </w:r>
      <w:r w:rsidR="00E448B5" w:rsidRPr="00D6264D">
        <w:rPr>
          <w:sz w:val="20"/>
          <w:szCs w:val="20"/>
        </w:rPr>
        <w:t xml:space="preserve">c) </w:t>
      </w:r>
      <w:r w:rsidRPr="00D6264D">
        <w:rPr>
          <w:sz w:val="20"/>
          <w:szCs w:val="20"/>
        </w:rPr>
        <w:t xml:space="preserve">nebo </w:t>
      </w:r>
      <w:r w:rsidR="00E448B5" w:rsidRPr="00D6264D">
        <w:rPr>
          <w:sz w:val="20"/>
          <w:szCs w:val="20"/>
        </w:rPr>
        <w:t>d)</w:t>
      </w:r>
      <w:r w:rsidRPr="00D6264D">
        <w:rPr>
          <w:sz w:val="20"/>
          <w:szCs w:val="20"/>
        </w:rPr>
        <w:t xml:space="preserve"> výše,</w:t>
      </w:r>
    </w:p>
    <w:p w14:paraId="48EE8AE5" w14:textId="077C357F" w:rsidR="00CE6D82" w:rsidRPr="00D6264D" w:rsidRDefault="00CE6D82" w:rsidP="00CE6D82">
      <w:pPr>
        <w:pStyle w:val="Odstavecseseznamem"/>
        <w:numPr>
          <w:ilvl w:val="0"/>
          <w:numId w:val="40"/>
        </w:numPr>
        <w:suppressAutoHyphens/>
        <w:autoSpaceDN w:val="0"/>
        <w:spacing w:after="120" w:line="276" w:lineRule="auto"/>
        <w:contextualSpacing w:val="0"/>
        <w:jc w:val="both"/>
        <w:textAlignment w:val="baseline"/>
        <w:rPr>
          <w:sz w:val="20"/>
          <w:szCs w:val="20"/>
        </w:rPr>
      </w:pPr>
      <w:r w:rsidRPr="00D6264D">
        <w:rPr>
          <w:sz w:val="20"/>
          <w:szCs w:val="20"/>
        </w:rPr>
        <w:t xml:space="preserve">na plnění předmětu plnění shora uvedené veřejné </w:t>
      </w:r>
      <w:proofErr w:type="gramStart"/>
      <w:r w:rsidRPr="00D6264D">
        <w:rPr>
          <w:sz w:val="20"/>
          <w:szCs w:val="20"/>
        </w:rPr>
        <w:t>zakázky  se</w:t>
      </w:r>
      <w:proofErr w:type="gramEnd"/>
      <w:r w:rsidRPr="00D6264D">
        <w:rPr>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006D5924" w:rsidRPr="00D6264D">
        <w:rPr>
          <w:sz w:val="20"/>
          <w:szCs w:val="20"/>
        </w:rPr>
        <w:t xml:space="preserve">c) až d) </w:t>
      </w:r>
      <w:r w:rsidRPr="00D6264D">
        <w:rPr>
          <w:sz w:val="20"/>
          <w:szCs w:val="20"/>
        </w:rPr>
        <w:t>výše, a to samostatně a/nebo společně a případně podléhající jiným sankcím;</w:t>
      </w:r>
    </w:p>
    <w:p w14:paraId="02534F95" w14:textId="77777777" w:rsidR="00CE6D82" w:rsidRPr="00D6264D" w:rsidRDefault="00CE6D82" w:rsidP="00CE6D82">
      <w:pPr>
        <w:spacing w:before="240" w:line="276" w:lineRule="auto"/>
        <w:rPr>
          <w:i/>
          <w:iCs/>
          <w:sz w:val="20"/>
          <w:szCs w:val="20"/>
        </w:rPr>
      </w:pPr>
      <w:r w:rsidRPr="00D6264D">
        <w:rPr>
          <w:sz w:val="20"/>
          <w:szCs w:val="20"/>
        </w:rPr>
        <w:t xml:space="preserve">V </w:t>
      </w:r>
      <w:r w:rsidRPr="00D6264D">
        <w:rPr>
          <w:sz w:val="20"/>
          <w:szCs w:val="20"/>
          <w:highlight w:val="yellow"/>
          <w:lang w:val="it-IT"/>
        </w:rPr>
        <w:t>[DOPLNÍ DODAVATEL]</w:t>
      </w:r>
      <w:r w:rsidRPr="00D6264D">
        <w:rPr>
          <w:sz w:val="20"/>
          <w:szCs w:val="20"/>
        </w:rPr>
        <w:t xml:space="preserve"> dne </w:t>
      </w:r>
      <w:r w:rsidRPr="00D6264D">
        <w:rPr>
          <w:sz w:val="20"/>
          <w:szCs w:val="20"/>
          <w:highlight w:val="yellow"/>
          <w:lang w:val="it-IT"/>
        </w:rPr>
        <w:t>[DOPLNÍ DODAVATEL]</w:t>
      </w:r>
      <w:r w:rsidRPr="00D6264D">
        <w:rPr>
          <w:i/>
          <w:iCs/>
          <w:sz w:val="20"/>
          <w:szCs w:val="20"/>
        </w:rPr>
        <w:t xml:space="preserve">      </w:t>
      </w:r>
      <w:r w:rsidRPr="00D6264D">
        <w:rPr>
          <w:i/>
          <w:iCs/>
          <w:sz w:val="20"/>
          <w:szCs w:val="20"/>
        </w:rPr>
        <w:tab/>
      </w:r>
      <w:r w:rsidRPr="00D6264D">
        <w:rPr>
          <w:i/>
          <w:iCs/>
          <w:sz w:val="20"/>
          <w:szCs w:val="20"/>
        </w:rPr>
        <w:tab/>
      </w:r>
    </w:p>
    <w:p w14:paraId="5120B92E" w14:textId="77777777" w:rsidR="00CE6D82" w:rsidRPr="00D6264D" w:rsidRDefault="00CE6D82" w:rsidP="00CE6D82">
      <w:pPr>
        <w:tabs>
          <w:tab w:val="left" w:pos="6521"/>
          <w:tab w:val="left" w:pos="9072"/>
        </w:tabs>
        <w:spacing w:before="240" w:line="276" w:lineRule="auto"/>
        <w:rPr>
          <w:color w:val="000000"/>
          <w:sz w:val="20"/>
          <w:szCs w:val="20"/>
        </w:rPr>
      </w:pPr>
      <w:r w:rsidRPr="00D6264D">
        <w:rPr>
          <w:color w:val="000000"/>
          <w:sz w:val="20"/>
          <w:szCs w:val="20"/>
        </w:rPr>
        <w:t>Podpis osoby oprávněné zastupovat dodavatele v zadávacím řízení</w:t>
      </w:r>
      <w:r w:rsidRPr="00D6264D">
        <w:rPr>
          <w:color w:val="000000"/>
          <w:sz w:val="20"/>
          <w:szCs w:val="20"/>
        </w:rPr>
        <w:tab/>
      </w:r>
    </w:p>
    <w:p w14:paraId="6F6D0070" w14:textId="77777777" w:rsidR="00CE6D82" w:rsidRPr="00D6264D" w:rsidRDefault="00CE6D82" w:rsidP="00CE6D82">
      <w:pPr>
        <w:tabs>
          <w:tab w:val="left" w:pos="6521"/>
          <w:tab w:val="left" w:pos="9072"/>
        </w:tabs>
        <w:spacing w:before="240" w:line="276" w:lineRule="auto"/>
        <w:rPr>
          <w:color w:val="000000"/>
          <w:sz w:val="20"/>
          <w:szCs w:val="20"/>
        </w:rPr>
      </w:pPr>
    </w:p>
    <w:p w14:paraId="43B6BAA7" w14:textId="77777777" w:rsidR="00CE6D82" w:rsidRPr="00D6264D" w:rsidRDefault="00CE6D82" w:rsidP="00CE6D82">
      <w:pPr>
        <w:tabs>
          <w:tab w:val="left" w:pos="6521"/>
          <w:tab w:val="left" w:pos="9072"/>
        </w:tabs>
        <w:spacing w:before="240" w:line="276" w:lineRule="auto"/>
        <w:rPr>
          <w:color w:val="000000"/>
          <w:sz w:val="20"/>
          <w:szCs w:val="20"/>
        </w:rPr>
      </w:pPr>
    </w:p>
    <w:p w14:paraId="54237D25" w14:textId="77777777" w:rsidR="00CE6D82" w:rsidRPr="00D6264D" w:rsidRDefault="00CE6D82" w:rsidP="00CE6D82">
      <w:pPr>
        <w:tabs>
          <w:tab w:val="left" w:pos="6521"/>
          <w:tab w:val="left" w:pos="9072"/>
        </w:tabs>
        <w:spacing w:before="240" w:line="276" w:lineRule="auto"/>
        <w:rPr>
          <w:sz w:val="20"/>
          <w:szCs w:val="20"/>
          <w:highlight w:val="yellow"/>
        </w:rPr>
      </w:pPr>
    </w:p>
    <w:p w14:paraId="7084E488" w14:textId="77777777" w:rsidR="00CE6D82" w:rsidRPr="00D6264D" w:rsidRDefault="00CE6D82" w:rsidP="00CE6D82">
      <w:pPr>
        <w:spacing w:line="276" w:lineRule="auto"/>
        <w:ind w:left="5664" w:firstLine="708"/>
        <w:jc w:val="right"/>
        <w:rPr>
          <w:sz w:val="20"/>
          <w:szCs w:val="20"/>
          <w:highlight w:val="yellow"/>
        </w:rPr>
      </w:pPr>
      <w:r w:rsidRPr="00D6264D">
        <w:rPr>
          <w:sz w:val="20"/>
          <w:szCs w:val="20"/>
          <w:highlight w:val="yellow"/>
        </w:rPr>
        <w:t>titul, jméno, příjmení</w:t>
      </w:r>
    </w:p>
    <w:p w14:paraId="35402B6B" w14:textId="77777777" w:rsidR="00CE6D82" w:rsidRPr="00D6264D" w:rsidRDefault="00CE6D82" w:rsidP="00CE6D82">
      <w:pPr>
        <w:spacing w:line="276" w:lineRule="auto"/>
        <w:ind w:left="5664"/>
        <w:jc w:val="right"/>
        <w:rPr>
          <w:sz w:val="20"/>
          <w:szCs w:val="20"/>
        </w:rPr>
      </w:pPr>
      <w:r w:rsidRPr="00D6264D">
        <w:rPr>
          <w:sz w:val="20"/>
          <w:szCs w:val="20"/>
          <w:highlight w:val="yellow"/>
        </w:rPr>
        <w:t>funkce / informace o zmocnění</w:t>
      </w:r>
    </w:p>
    <w:p w14:paraId="79CE8501" w14:textId="77777777" w:rsidR="00CE6D82" w:rsidRPr="00D6264D" w:rsidRDefault="00CE6D82" w:rsidP="00CE6D82">
      <w:pPr>
        <w:spacing w:line="276" w:lineRule="auto"/>
        <w:ind w:left="5664" w:firstLine="708"/>
        <w:jc w:val="right"/>
        <w:rPr>
          <w:sz w:val="20"/>
          <w:szCs w:val="20"/>
        </w:rPr>
      </w:pPr>
      <w:r w:rsidRPr="00D6264D">
        <w:rPr>
          <w:sz w:val="20"/>
          <w:szCs w:val="20"/>
          <w:highlight w:val="yellow"/>
        </w:rPr>
        <w:t>[DOPLNÍ DODAVATEL]</w:t>
      </w:r>
    </w:p>
    <w:p w14:paraId="02D16F1A" w14:textId="77777777" w:rsidR="00CE6D82" w:rsidRPr="00D6264D" w:rsidRDefault="00CE6D82" w:rsidP="00CE6D82">
      <w:pPr>
        <w:rPr>
          <w:sz w:val="20"/>
          <w:szCs w:val="20"/>
        </w:rPr>
      </w:pPr>
    </w:p>
    <w:p w14:paraId="166E01F9" w14:textId="77777777" w:rsidR="00CE6D82" w:rsidRPr="00D6264D" w:rsidRDefault="00CE6D82">
      <w:pPr>
        <w:rPr>
          <w:sz w:val="20"/>
          <w:szCs w:val="20"/>
        </w:rPr>
      </w:pPr>
    </w:p>
    <w:sectPr w:rsidR="00CE6D82" w:rsidRPr="00D6264D">
      <w:headerReference w:type="default" r:id="rId9"/>
      <w:footerReference w:type="default" r:id="rId10"/>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8FD13" w14:textId="77777777" w:rsidR="00DF51D6" w:rsidRDefault="00DF51D6">
      <w:r>
        <w:separator/>
      </w:r>
    </w:p>
  </w:endnote>
  <w:endnote w:type="continuationSeparator" w:id="0">
    <w:p w14:paraId="3A1B5C7C" w14:textId="77777777" w:rsidR="00DF51D6" w:rsidRDefault="00DF5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491A" w14:textId="77777777"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3EAE491D" wp14:editId="3EAE491E">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8FCAEC"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3EAE491B" w14:textId="77777777" w:rsidR="003A6CED" w:rsidRDefault="003A6CE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3B627E">
      <w:rPr>
        <w:rStyle w:val="slostrnky"/>
        <w:noProof/>
      </w:rPr>
      <w:t>18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3B627E">
      <w:rPr>
        <w:rStyle w:val="slostrnky"/>
        <w:noProof/>
      </w:rPr>
      <w:t>18</w:t>
    </w:r>
    <w:r>
      <w:rPr>
        <w:rStyle w:val="slostrnky"/>
      </w:rPr>
      <w:fldChar w:fldCharType="end"/>
    </w:r>
  </w:p>
  <w:p w14:paraId="3EAE491C" w14:textId="77777777" w:rsidR="003A6CED" w:rsidRDefault="003A6C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AF349" w14:textId="77777777" w:rsidR="00DF51D6" w:rsidRDefault="00DF51D6">
      <w:r>
        <w:separator/>
      </w:r>
    </w:p>
  </w:footnote>
  <w:footnote w:type="continuationSeparator" w:id="0">
    <w:p w14:paraId="7DBD2B95" w14:textId="77777777" w:rsidR="00DF51D6" w:rsidRDefault="00DF51D6">
      <w:r>
        <w:continuationSeparator/>
      </w:r>
    </w:p>
  </w:footnote>
  <w:footnote w:id="1">
    <w:p w14:paraId="379FF61D" w14:textId="77777777" w:rsidR="00CE6D82" w:rsidRPr="008A1114" w:rsidRDefault="00CE6D82" w:rsidP="00CE6D82">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7"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7"/>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E4919" w14:textId="77777777" w:rsidR="003A6CED" w:rsidRDefault="003A6CED">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15:restartNumberingAfterBreak="0">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4E0016B6"/>
    <w:multiLevelType w:val="multilevel"/>
    <w:tmpl w:val="616E34BC"/>
    <w:lvl w:ilvl="0">
      <w:start w:val="1"/>
      <w:numFmt w:val="ordinal"/>
      <w:suff w:val="space"/>
      <w:lvlText w:val="Čl. %1"/>
      <w:lvlJc w:val="left"/>
      <w:pPr>
        <w:ind w:left="18" w:hanging="454"/>
      </w:pPr>
      <w:rPr>
        <w:rFonts w:hint="default"/>
      </w:rPr>
    </w:lvl>
    <w:lvl w:ilvl="1">
      <w:start w:val="1"/>
      <w:numFmt w:val="bullet"/>
      <w:lvlText w:val=""/>
      <w:lvlJc w:val="left"/>
      <w:pPr>
        <w:ind w:left="502" w:hanging="360"/>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3" w15:restartNumberingAfterBreak="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15:restartNumberingAfterBreak="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6" w15:restartNumberingAfterBreak="0">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8" w15:restartNumberingAfterBreak="0">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54487235">
    <w:abstractNumId w:val="9"/>
  </w:num>
  <w:num w:numId="2" w16cid:durableId="887838397">
    <w:abstractNumId w:val="16"/>
  </w:num>
  <w:num w:numId="3" w16cid:durableId="1303074368">
    <w:abstractNumId w:val="21"/>
  </w:num>
  <w:num w:numId="4" w16cid:durableId="1643466400">
    <w:abstractNumId w:val="28"/>
  </w:num>
  <w:num w:numId="5" w16cid:durableId="1073241212">
    <w:abstractNumId w:val="26"/>
  </w:num>
  <w:num w:numId="6" w16cid:durableId="454183475">
    <w:abstractNumId w:val="24"/>
  </w:num>
  <w:num w:numId="7" w16cid:durableId="44565318">
    <w:abstractNumId w:val="8"/>
  </w:num>
  <w:num w:numId="8" w16cid:durableId="1940942708">
    <w:abstractNumId w:val="2"/>
  </w:num>
  <w:num w:numId="9" w16cid:durableId="882785794">
    <w:abstractNumId w:val="18"/>
  </w:num>
  <w:num w:numId="10" w16cid:durableId="1364136759">
    <w:abstractNumId w:val="22"/>
  </w:num>
  <w:num w:numId="11" w16cid:durableId="1356424246">
    <w:abstractNumId w:val="25"/>
  </w:num>
  <w:num w:numId="12" w16cid:durableId="163591913">
    <w:abstractNumId w:val="4"/>
  </w:num>
  <w:num w:numId="13" w16cid:durableId="954601543">
    <w:abstractNumId w:val="11"/>
  </w:num>
  <w:num w:numId="14" w16cid:durableId="435253946">
    <w:abstractNumId w:val="10"/>
  </w:num>
  <w:num w:numId="15" w16cid:durableId="1620843353">
    <w:abstractNumId w:val="21"/>
  </w:num>
  <w:num w:numId="16" w16cid:durableId="1973289537">
    <w:abstractNumId w:val="21"/>
  </w:num>
  <w:num w:numId="17" w16cid:durableId="466818695">
    <w:abstractNumId w:val="21"/>
  </w:num>
  <w:num w:numId="18" w16cid:durableId="160781169">
    <w:abstractNumId w:val="21"/>
  </w:num>
  <w:num w:numId="19" w16cid:durableId="1415593475">
    <w:abstractNumId w:val="21"/>
  </w:num>
  <w:num w:numId="20" w16cid:durableId="762533701">
    <w:abstractNumId w:val="15"/>
  </w:num>
  <w:num w:numId="21" w16cid:durableId="1662348719">
    <w:abstractNumId w:val="23"/>
  </w:num>
  <w:num w:numId="22" w16cid:durableId="614483793">
    <w:abstractNumId w:val="7"/>
  </w:num>
  <w:num w:numId="23" w16cid:durableId="512233463">
    <w:abstractNumId w:val="27"/>
  </w:num>
  <w:num w:numId="24" w16cid:durableId="965160349">
    <w:abstractNumId w:val="29"/>
  </w:num>
  <w:num w:numId="25" w16cid:durableId="778377956">
    <w:abstractNumId w:val="3"/>
  </w:num>
  <w:num w:numId="26" w16cid:durableId="1662807054">
    <w:abstractNumId w:val="1"/>
  </w:num>
  <w:num w:numId="27" w16cid:durableId="286937919">
    <w:abstractNumId w:val="5"/>
  </w:num>
  <w:num w:numId="28" w16cid:durableId="14677754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5171679">
    <w:abstractNumId w:val="6"/>
  </w:num>
  <w:num w:numId="30" w16cid:durableId="1353847638">
    <w:abstractNumId w:val="17"/>
  </w:num>
  <w:num w:numId="31" w16cid:durableId="416680684">
    <w:abstractNumId w:val="12"/>
  </w:num>
  <w:num w:numId="32" w16cid:durableId="486021305">
    <w:abstractNumId w:val="0"/>
  </w:num>
  <w:num w:numId="33" w16cid:durableId="2047099893">
    <w:abstractNumId w:val="21"/>
  </w:num>
  <w:num w:numId="34" w16cid:durableId="10573268">
    <w:abstractNumId w:val="21"/>
  </w:num>
  <w:num w:numId="35" w16cid:durableId="940526742">
    <w:abstractNumId w:val="14"/>
  </w:num>
  <w:num w:numId="36" w16cid:durableId="1771580768">
    <w:abstractNumId w:val="21"/>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100894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2464316">
    <w:abstractNumId w:val="13"/>
  </w:num>
  <w:num w:numId="39" w16cid:durableId="829253543">
    <w:abstractNumId w:val="19"/>
  </w:num>
  <w:num w:numId="40" w16cid:durableId="993803585">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02"/>
    <w:rsid w:val="000065EE"/>
    <w:rsid w:val="00016627"/>
    <w:rsid w:val="000216FB"/>
    <w:rsid w:val="0002428E"/>
    <w:rsid w:val="00024CFE"/>
    <w:rsid w:val="00030691"/>
    <w:rsid w:val="00032D8A"/>
    <w:rsid w:val="00057E33"/>
    <w:rsid w:val="00072D41"/>
    <w:rsid w:val="00081AE0"/>
    <w:rsid w:val="00083084"/>
    <w:rsid w:val="00090B05"/>
    <w:rsid w:val="000971C8"/>
    <w:rsid w:val="000A4662"/>
    <w:rsid w:val="000A4C02"/>
    <w:rsid w:val="000C210C"/>
    <w:rsid w:val="000D19D8"/>
    <w:rsid w:val="000E0619"/>
    <w:rsid w:val="000E78E6"/>
    <w:rsid w:val="000F7D7A"/>
    <w:rsid w:val="00113FF9"/>
    <w:rsid w:val="00116EA3"/>
    <w:rsid w:val="00124C95"/>
    <w:rsid w:val="001255AB"/>
    <w:rsid w:val="00133126"/>
    <w:rsid w:val="00184E2D"/>
    <w:rsid w:val="001B7FF9"/>
    <w:rsid w:val="001C3900"/>
    <w:rsid w:val="001D0FE1"/>
    <w:rsid w:val="001E2665"/>
    <w:rsid w:val="001E37EA"/>
    <w:rsid w:val="001E3CDA"/>
    <w:rsid w:val="001F2367"/>
    <w:rsid w:val="001F2D06"/>
    <w:rsid w:val="002029C4"/>
    <w:rsid w:val="002207C6"/>
    <w:rsid w:val="00224012"/>
    <w:rsid w:val="00225234"/>
    <w:rsid w:val="0023700B"/>
    <w:rsid w:val="00247119"/>
    <w:rsid w:val="00247F09"/>
    <w:rsid w:val="00262017"/>
    <w:rsid w:val="0027457B"/>
    <w:rsid w:val="00276356"/>
    <w:rsid w:val="0028085F"/>
    <w:rsid w:val="00291706"/>
    <w:rsid w:val="0029643D"/>
    <w:rsid w:val="002C14ED"/>
    <w:rsid w:val="002D67E0"/>
    <w:rsid w:val="002E7586"/>
    <w:rsid w:val="00301A6F"/>
    <w:rsid w:val="00303885"/>
    <w:rsid w:val="00323E0B"/>
    <w:rsid w:val="0032785D"/>
    <w:rsid w:val="00343B58"/>
    <w:rsid w:val="003518C5"/>
    <w:rsid w:val="00363594"/>
    <w:rsid w:val="00380113"/>
    <w:rsid w:val="00381F71"/>
    <w:rsid w:val="00383159"/>
    <w:rsid w:val="003904F9"/>
    <w:rsid w:val="00391148"/>
    <w:rsid w:val="003913B5"/>
    <w:rsid w:val="00393734"/>
    <w:rsid w:val="00393DAF"/>
    <w:rsid w:val="003A51FA"/>
    <w:rsid w:val="003A6CED"/>
    <w:rsid w:val="003B627E"/>
    <w:rsid w:val="003D668E"/>
    <w:rsid w:val="003F23F0"/>
    <w:rsid w:val="003F322B"/>
    <w:rsid w:val="00414063"/>
    <w:rsid w:val="00452526"/>
    <w:rsid w:val="00452D51"/>
    <w:rsid w:val="004540CC"/>
    <w:rsid w:val="004635B7"/>
    <w:rsid w:val="00463891"/>
    <w:rsid w:val="00474BF4"/>
    <w:rsid w:val="00492C45"/>
    <w:rsid w:val="004C2F95"/>
    <w:rsid w:val="004D0200"/>
    <w:rsid w:val="004D44AB"/>
    <w:rsid w:val="004F0EBB"/>
    <w:rsid w:val="004F5000"/>
    <w:rsid w:val="00512BEF"/>
    <w:rsid w:val="00530777"/>
    <w:rsid w:val="0054460E"/>
    <w:rsid w:val="005509B0"/>
    <w:rsid w:val="00551A04"/>
    <w:rsid w:val="00553EF9"/>
    <w:rsid w:val="00557D23"/>
    <w:rsid w:val="00571BCE"/>
    <w:rsid w:val="0058179E"/>
    <w:rsid w:val="005837BA"/>
    <w:rsid w:val="005A2FA0"/>
    <w:rsid w:val="005A48C2"/>
    <w:rsid w:val="005B0B78"/>
    <w:rsid w:val="005C4542"/>
    <w:rsid w:val="005D5FC7"/>
    <w:rsid w:val="005E6118"/>
    <w:rsid w:val="005F3C5B"/>
    <w:rsid w:val="00605C30"/>
    <w:rsid w:val="00607FBF"/>
    <w:rsid w:val="00631A41"/>
    <w:rsid w:val="00635876"/>
    <w:rsid w:val="00635D66"/>
    <w:rsid w:val="00664C31"/>
    <w:rsid w:val="006B31F8"/>
    <w:rsid w:val="006D5924"/>
    <w:rsid w:val="006F592B"/>
    <w:rsid w:val="00703F52"/>
    <w:rsid w:val="007100AA"/>
    <w:rsid w:val="007128F6"/>
    <w:rsid w:val="00712991"/>
    <w:rsid w:val="007165CF"/>
    <w:rsid w:val="0072132B"/>
    <w:rsid w:val="00727BCE"/>
    <w:rsid w:val="00733466"/>
    <w:rsid w:val="007445DD"/>
    <w:rsid w:val="00747E36"/>
    <w:rsid w:val="00754539"/>
    <w:rsid w:val="007656BF"/>
    <w:rsid w:val="007674A3"/>
    <w:rsid w:val="007748B8"/>
    <w:rsid w:val="007B137B"/>
    <w:rsid w:val="007D0EA4"/>
    <w:rsid w:val="007E4568"/>
    <w:rsid w:val="007E6D49"/>
    <w:rsid w:val="00825EAC"/>
    <w:rsid w:val="00835102"/>
    <w:rsid w:val="00856402"/>
    <w:rsid w:val="0086140B"/>
    <w:rsid w:val="0089522A"/>
    <w:rsid w:val="00895592"/>
    <w:rsid w:val="008A1EB2"/>
    <w:rsid w:val="008B6B4C"/>
    <w:rsid w:val="008C20BC"/>
    <w:rsid w:val="008D3D6E"/>
    <w:rsid w:val="008F2AF4"/>
    <w:rsid w:val="008F5191"/>
    <w:rsid w:val="008F6A1A"/>
    <w:rsid w:val="008F6C89"/>
    <w:rsid w:val="008F7D1E"/>
    <w:rsid w:val="00901E8A"/>
    <w:rsid w:val="00904DCA"/>
    <w:rsid w:val="009165BA"/>
    <w:rsid w:val="009232EA"/>
    <w:rsid w:val="00926B94"/>
    <w:rsid w:val="00942935"/>
    <w:rsid w:val="00960540"/>
    <w:rsid w:val="00964305"/>
    <w:rsid w:val="0096717B"/>
    <w:rsid w:val="00970960"/>
    <w:rsid w:val="0098785E"/>
    <w:rsid w:val="0099629B"/>
    <w:rsid w:val="009A65F6"/>
    <w:rsid w:val="009B1FAA"/>
    <w:rsid w:val="009B2B39"/>
    <w:rsid w:val="009B5083"/>
    <w:rsid w:val="00A03CE0"/>
    <w:rsid w:val="00A10C51"/>
    <w:rsid w:val="00A2768D"/>
    <w:rsid w:val="00A52E3D"/>
    <w:rsid w:val="00A641B0"/>
    <w:rsid w:val="00A84DB1"/>
    <w:rsid w:val="00AC0ADD"/>
    <w:rsid w:val="00AC1DF8"/>
    <w:rsid w:val="00AC21EF"/>
    <w:rsid w:val="00AC4BB9"/>
    <w:rsid w:val="00AC5D70"/>
    <w:rsid w:val="00AC7A60"/>
    <w:rsid w:val="00AD1383"/>
    <w:rsid w:val="00AF703F"/>
    <w:rsid w:val="00B17B54"/>
    <w:rsid w:val="00B20D18"/>
    <w:rsid w:val="00B24243"/>
    <w:rsid w:val="00B25373"/>
    <w:rsid w:val="00B31DE8"/>
    <w:rsid w:val="00B32B2B"/>
    <w:rsid w:val="00B3582C"/>
    <w:rsid w:val="00B4689C"/>
    <w:rsid w:val="00B52E1D"/>
    <w:rsid w:val="00B55B5B"/>
    <w:rsid w:val="00B6394B"/>
    <w:rsid w:val="00B72104"/>
    <w:rsid w:val="00B9133A"/>
    <w:rsid w:val="00BA3321"/>
    <w:rsid w:val="00BA33A1"/>
    <w:rsid w:val="00BB3A73"/>
    <w:rsid w:val="00BB6AA0"/>
    <w:rsid w:val="00BC2943"/>
    <w:rsid w:val="00BD0A8E"/>
    <w:rsid w:val="00BD2741"/>
    <w:rsid w:val="00BD4686"/>
    <w:rsid w:val="00BD4F3B"/>
    <w:rsid w:val="00BE2F39"/>
    <w:rsid w:val="00BF58FC"/>
    <w:rsid w:val="00BF6544"/>
    <w:rsid w:val="00C014EB"/>
    <w:rsid w:val="00C03FB5"/>
    <w:rsid w:val="00C20DBF"/>
    <w:rsid w:val="00C239AF"/>
    <w:rsid w:val="00C24BFB"/>
    <w:rsid w:val="00C43E83"/>
    <w:rsid w:val="00C55A53"/>
    <w:rsid w:val="00C6500D"/>
    <w:rsid w:val="00C65C80"/>
    <w:rsid w:val="00C82E47"/>
    <w:rsid w:val="00C85F04"/>
    <w:rsid w:val="00C87C1B"/>
    <w:rsid w:val="00CA794B"/>
    <w:rsid w:val="00CB5FE2"/>
    <w:rsid w:val="00CB737B"/>
    <w:rsid w:val="00CC3407"/>
    <w:rsid w:val="00CD07FF"/>
    <w:rsid w:val="00CE6D82"/>
    <w:rsid w:val="00CF0247"/>
    <w:rsid w:val="00D046F5"/>
    <w:rsid w:val="00D11C84"/>
    <w:rsid w:val="00D15AB7"/>
    <w:rsid w:val="00D170BE"/>
    <w:rsid w:val="00D1715D"/>
    <w:rsid w:val="00D2148F"/>
    <w:rsid w:val="00D2158D"/>
    <w:rsid w:val="00D36C1D"/>
    <w:rsid w:val="00D41B2F"/>
    <w:rsid w:val="00D53C94"/>
    <w:rsid w:val="00D55842"/>
    <w:rsid w:val="00D61A6E"/>
    <w:rsid w:val="00D6264D"/>
    <w:rsid w:val="00D64B3A"/>
    <w:rsid w:val="00D6617A"/>
    <w:rsid w:val="00D71E5A"/>
    <w:rsid w:val="00D7716D"/>
    <w:rsid w:val="00D910EA"/>
    <w:rsid w:val="00DA2CB3"/>
    <w:rsid w:val="00DC0544"/>
    <w:rsid w:val="00DF311D"/>
    <w:rsid w:val="00DF3EFB"/>
    <w:rsid w:val="00DF43C0"/>
    <w:rsid w:val="00DF51D6"/>
    <w:rsid w:val="00DF60FA"/>
    <w:rsid w:val="00DF66FB"/>
    <w:rsid w:val="00E0002B"/>
    <w:rsid w:val="00E156A7"/>
    <w:rsid w:val="00E22E4F"/>
    <w:rsid w:val="00E24543"/>
    <w:rsid w:val="00E31B07"/>
    <w:rsid w:val="00E448B5"/>
    <w:rsid w:val="00E65AA2"/>
    <w:rsid w:val="00E755C9"/>
    <w:rsid w:val="00E852B7"/>
    <w:rsid w:val="00E92484"/>
    <w:rsid w:val="00EC271E"/>
    <w:rsid w:val="00EE25BF"/>
    <w:rsid w:val="00F174D3"/>
    <w:rsid w:val="00F26077"/>
    <w:rsid w:val="00F34EEA"/>
    <w:rsid w:val="00F37FB8"/>
    <w:rsid w:val="00F411B1"/>
    <w:rsid w:val="00F447E8"/>
    <w:rsid w:val="00F52EED"/>
    <w:rsid w:val="00F72403"/>
    <w:rsid w:val="00F80EFC"/>
    <w:rsid w:val="00F87657"/>
    <w:rsid w:val="00F977E6"/>
    <w:rsid w:val="00FA5647"/>
    <w:rsid w:val="00FA6599"/>
    <w:rsid w:val="00FB3E10"/>
    <w:rsid w:val="00FC2DCC"/>
    <w:rsid w:val="00FC4543"/>
    <w:rsid w:val="00FC5A50"/>
    <w:rsid w:val="00FC60B0"/>
    <w:rsid w:val="00FC6B12"/>
    <w:rsid w:val="00FD5E0C"/>
    <w:rsid w:val="00FD6F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AE46FA"/>
  <w15:docId w15:val="{3D0246A5-F796-4EBB-B383-CA19DA73D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9"/>
    <w:lsdException w:name="heading 2" w:locked="1"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clear" w:pos="1222"/>
        <w:tab w:val="left" w:pos="567"/>
        <w:tab w:val="num" w:pos="1080"/>
      </w:tabs>
      <w:ind w:left="567"/>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unhideWhenUsed/>
    <w:rsid w:val="00D2158D"/>
    <w:rPr>
      <w:color w:val="0000FF" w:themeColor="hyperlink"/>
      <w:u w:val="single"/>
    </w:rPr>
  </w:style>
  <w:style w:type="paragraph" w:styleId="Revize">
    <w:name w:val="Revision"/>
    <w:hidden/>
    <w:uiPriority w:val="99"/>
    <w:semiHidden/>
    <w:rsid w:val="00571BCE"/>
    <w:rPr>
      <w:rFonts w:cs="Arial"/>
      <w:sz w:val="22"/>
      <w:szCs w:val="22"/>
      <w:lang w:eastAsia="de-DE"/>
    </w:rPr>
  </w:style>
  <w:style w:type="character" w:styleId="Nevyeenzmnka">
    <w:name w:val="Unresolved Mention"/>
    <w:basedOn w:val="Standardnpsmoodstavce"/>
    <w:uiPriority w:val="99"/>
    <w:semiHidden/>
    <w:unhideWhenUsed/>
    <w:rsid w:val="008D3D6E"/>
    <w:rPr>
      <w:color w:val="605E5C"/>
      <w:shd w:val="clear" w:color="auto" w:fill="E1DFDD"/>
    </w:rPr>
  </w:style>
  <w:style w:type="character" w:customStyle="1" w:styleId="02-ODST-2Char">
    <w:name w:val="02-ODST-2 Char"/>
    <w:basedOn w:val="Standardnpsmoodstavce"/>
    <w:link w:val="02-ODST-2"/>
    <w:locked/>
    <w:rsid w:val="00635876"/>
    <w:rPr>
      <w:rFonts w:cs="Arial"/>
      <w:sz w:val="22"/>
      <w:szCs w:val="22"/>
      <w:lang w:eastAsia="de-DE"/>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CE6D82"/>
    <w:rPr>
      <w:rFonts w:cs="Arial"/>
      <w:sz w:val="22"/>
      <w:szCs w:val="22"/>
      <w:lang w:eastAsia="de-DE"/>
    </w:rPr>
  </w:style>
  <w:style w:type="paragraph" w:styleId="Textpoznpodarou">
    <w:name w:val="footnote text"/>
    <w:basedOn w:val="Normln"/>
    <w:link w:val="TextpoznpodarouChar"/>
    <w:uiPriority w:val="99"/>
    <w:unhideWhenUsed/>
    <w:rsid w:val="00CE6D82"/>
    <w:pPr>
      <w:suppressAutoHyphens/>
      <w:jc w:val="both"/>
    </w:pPr>
    <w:rPr>
      <w:rFonts w:ascii="Times New Roman" w:hAnsi="Times New Roman" w:cs="Times New Roman"/>
      <w:sz w:val="20"/>
      <w:szCs w:val="20"/>
      <w:lang w:eastAsia="ar-SA"/>
    </w:rPr>
  </w:style>
  <w:style w:type="character" w:customStyle="1" w:styleId="TextpoznpodarouChar">
    <w:name w:val="Text pozn. pod čarou Char"/>
    <w:basedOn w:val="Standardnpsmoodstavce"/>
    <w:link w:val="Textpoznpodarou"/>
    <w:uiPriority w:val="99"/>
    <w:rsid w:val="00CE6D82"/>
    <w:rPr>
      <w:rFonts w:ascii="Times New Roman" w:hAnsi="Times New Roman"/>
      <w:lang w:eastAsia="ar-SA"/>
    </w:rPr>
  </w:style>
  <w:style w:type="character" w:styleId="Znakapoznpodarou">
    <w:name w:val="footnote reference"/>
    <w:basedOn w:val="Standardnpsmoodstavce"/>
    <w:uiPriority w:val="99"/>
    <w:unhideWhenUsed/>
    <w:rsid w:val="00CE6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langweil@ceproas.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13D"/>
    <w:rsid w:val="0004458B"/>
    <w:rsid w:val="000D0EF9"/>
    <w:rsid w:val="000E7C69"/>
    <w:rsid w:val="0023464D"/>
    <w:rsid w:val="002529B2"/>
    <w:rsid w:val="002C5C23"/>
    <w:rsid w:val="003444D8"/>
    <w:rsid w:val="00370222"/>
    <w:rsid w:val="003F1499"/>
    <w:rsid w:val="003F7FCC"/>
    <w:rsid w:val="0053582B"/>
    <w:rsid w:val="00605C0D"/>
    <w:rsid w:val="00617889"/>
    <w:rsid w:val="0067617A"/>
    <w:rsid w:val="00710575"/>
    <w:rsid w:val="00721AC6"/>
    <w:rsid w:val="0074213D"/>
    <w:rsid w:val="007C2B75"/>
    <w:rsid w:val="00831946"/>
    <w:rsid w:val="008E590B"/>
    <w:rsid w:val="008F27B3"/>
    <w:rsid w:val="008F2C31"/>
    <w:rsid w:val="0091508D"/>
    <w:rsid w:val="009C33AE"/>
    <w:rsid w:val="00A530DA"/>
    <w:rsid w:val="00AE5B31"/>
    <w:rsid w:val="00BB6236"/>
    <w:rsid w:val="00BE18A5"/>
    <w:rsid w:val="00C43F42"/>
    <w:rsid w:val="00C9543F"/>
    <w:rsid w:val="00D258C0"/>
    <w:rsid w:val="00D83514"/>
    <w:rsid w:val="00E05951"/>
    <w:rsid w:val="00E131ED"/>
    <w:rsid w:val="00E2681A"/>
    <w:rsid w:val="00F0059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24</Pages>
  <Words>11563</Words>
  <Characters>68567</Characters>
  <Application>Microsoft Office Word</Application>
  <DocSecurity>0</DocSecurity>
  <Lines>571</Lines>
  <Paragraphs>159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20</cp:revision>
  <cp:lastPrinted>2023-02-28T11:45:00Z</cp:lastPrinted>
  <dcterms:created xsi:type="dcterms:W3CDTF">2023-02-23T10:02:00Z</dcterms:created>
  <dcterms:modified xsi:type="dcterms:W3CDTF">2023-02-28T11:51:00Z</dcterms:modified>
</cp:coreProperties>
</file>